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F1" w:rsidRDefault="000D51F1" w:rsidP="009F72E2">
      <w:pPr>
        <w:bidi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  <w:bookmarkStart w:id="0" w:name="_GoBack"/>
      <w:bookmarkEnd w:id="0"/>
    </w:p>
    <w:p w:rsidR="000D51F1" w:rsidRDefault="009E26E0">
      <w:pPr>
        <w:rPr>
          <w:rFonts w:ascii="Times New Roman" w:eastAsia="Times New Roman" w:hAnsi="Times New Roman" w:cs="B Mitra"/>
          <w:sz w:val="26"/>
          <w:szCs w:val="26"/>
          <w:rtl/>
        </w:r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513715</wp:posOffset>
                </wp:positionV>
                <wp:extent cx="7810500" cy="3847465"/>
                <wp:effectExtent l="0" t="635" r="0" b="0"/>
                <wp:wrapNone/>
                <wp:docPr id="2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1F1" w:rsidRPr="009D7187" w:rsidRDefault="000D51F1" w:rsidP="000D51F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ساماندهی مشاغل شهری و فرآورده های کشاورزی </w:t>
                            </w: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0D51F1" w:rsidRDefault="000D51F1" w:rsidP="000D51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-3.05pt;margin-top:40.45pt;width:615pt;height:30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0dtw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" filled="f" stroked="f">
                <v:textbox>
                  <w:txbxContent>
                    <w:p w:rsidR="000D51F1" w:rsidRPr="009D7187" w:rsidRDefault="000D51F1" w:rsidP="000D51F1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ساماندهی مشاغل شهری و فرآورده های کشاورزی </w:t>
                      </w: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0D51F1" w:rsidRDefault="000D51F1" w:rsidP="000D51F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4482465</wp:posOffset>
                </wp:positionV>
                <wp:extent cx="4072890" cy="1654175"/>
                <wp:effectExtent l="3810" t="0" r="0" b="0"/>
                <wp:wrapNone/>
                <wp:docPr id="2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1F1" w:rsidRDefault="000D51F1" w:rsidP="000D51F1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0D51F1" w:rsidRPr="00290066" w:rsidRDefault="000D51F1" w:rsidP="000D51F1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27" type="#_x0000_t202" style="position:absolute;margin-left:-60.5pt;margin-top:352.95pt;width:320.7pt;height:13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Pq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" filled="f" stroked="f">
                <v:textbox>
                  <w:txbxContent>
                    <w:p w:rsidR="000D51F1" w:rsidRDefault="000D51F1" w:rsidP="000D51F1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0D51F1" w:rsidRPr="00290066" w:rsidRDefault="000D51F1" w:rsidP="000D51F1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0D51F1">
        <w:rPr>
          <w:rFonts w:ascii="Times New Roman" w:eastAsia="Times New Roman" w:hAnsi="Times New Roman" w:cs="B Mitra"/>
          <w:sz w:val="26"/>
          <w:szCs w:val="26"/>
          <w:rtl/>
        </w:rPr>
        <w:br w:type="page"/>
      </w:r>
      <w:r w:rsidR="000D51F1" w:rsidRPr="000D51F1">
        <w:rPr>
          <w:rFonts w:ascii="Times New Roman" w:eastAsia="Times New Roman" w:hAnsi="Times New Roman" w:cs="B Mitra"/>
          <w:noProof/>
          <w:sz w:val="26"/>
          <w:szCs w:val="26"/>
          <w:lang w:bidi="fa-I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-848995</wp:posOffset>
            </wp:positionV>
            <wp:extent cx="1504950" cy="1466850"/>
            <wp:effectExtent l="19050" t="0" r="0" b="0"/>
            <wp:wrapNone/>
            <wp:docPr id="5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9A7" w:rsidRPr="009F72E2" w:rsidRDefault="009E26E0" w:rsidP="009F72E2">
      <w:pPr>
        <w:bidi/>
        <w:rPr>
          <w:rFonts w:ascii="Times New Roman" w:eastAsia="Times New Roman" w:hAnsi="Times New Roman" w:cs="B Mitra"/>
          <w:sz w:val="26"/>
          <w:szCs w:val="26"/>
          <w:rtl/>
        </w:rPr>
        <w:sectPr w:rsidR="002139A7" w:rsidRPr="009F72E2" w:rsidSect="005A4C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3792855</wp:posOffset>
                </wp:positionH>
                <wp:positionV relativeFrom="paragraph">
                  <wp:posOffset>-13335</wp:posOffset>
                </wp:positionV>
                <wp:extent cx="1199515" cy="514985"/>
                <wp:effectExtent l="12065" t="11430" r="17145" b="26035"/>
                <wp:wrapNone/>
                <wp:docPr id="2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514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1042" w:rsidRPr="00EE68F8" w:rsidRDefault="00D21042" w:rsidP="00EE68F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68F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EE68F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</w:t>
                            </w:r>
                            <w:r w:rsidRPr="00EE68F8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2" o:spid="_x0000_s1028" style="position:absolute;left:0;text-align:left;margin-left:298.65pt;margin-top:-1.05pt;width:94.4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D21042" w:rsidRPr="00EE68F8" w:rsidRDefault="00D21042" w:rsidP="00EE68F8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EE68F8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="00EE68F8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ئ</w:t>
                      </w:r>
                      <w:r w:rsidRPr="00EE68F8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یس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3249930</wp:posOffset>
                </wp:positionV>
                <wp:extent cx="1353185" cy="515620"/>
                <wp:effectExtent l="9525" t="7620" r="8890" b="10160"/>
                <wp:wrapNone/>
                <wp:docPr id="26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042" w:rsidRPr="000043FB" w:rsidRDefault="00D21042" w:rsidP="00D2104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میادین و بازارچه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" o:spid="_x0000_s1029" style="position:absolute;left:0;text-align:left;margin-left:-26.3pt;margin-top:255.9pt;width:106.55pt;height:4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">
                <v:textbox>
                  <w:txbxContent>
                    <w:p w:rsidR="00D21042" w:rsidRPr="000043FB" w:rsidRDefault="00D21042" w:rsidP="00D21042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میادین و بازارچه 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2097405</wp:posOffset>
                </wp:positionV>
                <wp:extent cx="1305560" cy="680085"/>
                <wp:effectExtent l="9525" t="7620" r="8890" b="7620"/>
                <wp:wrapNone/>
                <wp:docPr id="2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042" w:rsidRPr="000043FB" w:rsidRDefault="00D21042" w:rsidP="00D2104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میدان مرکزی میوه و تره 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0" o:spid="_x0000_s1030" style="position:absolute;left:0;text-align:left;margin-left:-22.55pt;margin-top:165.15pt;width:102.8pt;height:5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">
                <v:textbox>
                  <w:txbxContent>
                    <w:p w:rsidR="00D21042" w:rsidRPr="000043FB" w:rsidRDefault="00D21042" w:rsidP="00D21042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میدان مرکزی میوه و تره بار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3202305</wp:posOffset>
                </wp:positionV>
                <wp:extent cx="1583690" cy="563245"/>
                <wp:effectExtent l="12065" t="7620" r="13970" b="10160"/>
                <wp:wrapNone/>
                <wp:docPr id="2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56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042" w:rsidRPr="000043FB" w:rsidRDefault="00D21042" w:rsidP="000043F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فنی و مهندسی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31" style="position:absolute;left:0;text-align:left;margin-left:177.9pt;margin-top:252.15pt;width:124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">
                <v:textbox>
                  <w:txbxContent>
                    <w:p w:rsidR="00D21042" w:rsidRPr="000043FB" w:rsidRDefault="00D21042" w:rsidP="000043FB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فنی و مهندسی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2146935</wp:posOffset>
                </wp:positionV>
                <wp:extent cx="1583690" cy="640080"/>
                <wp:effectExtent l="12065" t="9525" r="13970" b="7620"/>
                <wp:wrapNone/>
                <wp:docPr id="2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042" w:rsidRPr="000043FB" w:rsidRDefault="00D21042" w:rsidP="00D2104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ساماندهی ، تملک و انتقال مشاغل و صنوف آلاینده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4" o:spid="_x0000_s1032" style="position:absolute;left:0;text-align:left;margin-left:177.9pt;margin-top:169.05pt;width:124.7pt;height:5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">
                <v:textbox>
                  <w:txbxContent>
                    <w:p w:rsidR="00D21042" w:rsidRPr="000043FB" w:rsidRDefault="00D21042" w:rsidP="00D21042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ساماندهی ، تملک و انتقال مشاغل و صنوف آلاینده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2252345</wp:posOffset>
                </wp:positionV>
                <wp:extent cx="1583690" cy="467995"/>
                <wp:effectExtent l="8890" t="10160" r="7620" b="7620"/>
                <wp:wrapNone/>
                <wp:docPr id="22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145" w:rsidRPr="000043FB" w:rsidRDefault="000B7145" w:rsidP="000B714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اداره امور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33" style="position:absolute;left:0;text-align:left;margin-left:403.4pt;margin-top:177.35pt;width:124.7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">
                <v:textbox>
                  <w:txbxContent>
                    <w:p w:rsidR="000B7145" w:rsidRPr="000043FB" w:rsidRDefault="000B7145" w:rsidP="000B7145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اداره امور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3164205</wp:posOffset>
                </wp:positionV>
                <wp:extent cx="1583690" cy="610870"/>
                <wp:effectExtent l="8890" t="7620" r="7620" b="10160"/>
                <wp:wrapNone/>
                <wp:docPr id="21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10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145" w:rsidRPr="000043FB" w:rsidRDefault="000B7145" w:rsidP="000043F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اداره برنامه ریزی و توسعه سرمایه انسانی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9" o:spid="_x0000_s1034" style="position:absolute;left:0;text-align:left;margin-left:403.4pt;margin-top:249.15pt;width:124.7pt;height:4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">
                <v:textbox>
                  <w:txbxContent>
                    <w:p w:rsidR="000B7145" w:rsidRPr="000043FB" w:rsidRDefault="000B7145" w:rsidP="000043FB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اداره برنامه ریزی و توسعه سرمایه انسانی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2482215</wp:posOffset>
                </wp:positionV>
                <wp:extent cx="575945" cy="0"/>
                <wp:effectExtent l="11430" t="11430" r="12700" b="7620"/>
                <wp:wrapNone/>
                <wp:docPr id="20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15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7" o:spid="_x0000_s1026" type="#_x0000_t32" style="position:absolute;left:0;text-align:left;margin-left:528.1pt;margin-top:195.45pt;width:45.3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94Jg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7282815</wp:posOffset>
                </wp:positionH>
                <wp:positionV relativeFrom="paragraph">
                  <wp:posOffset>1645920</wp:posOffset>
                </wp:positionV>
                <wp:extent cx="0" cy="1846580"/>
                <wp:effectExtent l="6350" t="13335" r="12700" b="6985"/>
                <wp:wrapNone/>
                <wp:docPr id="19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6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508C" id="AutoShape 196" o:spid="_x0000_s1026" type="#_x0000_t32" style="position:absolute;left:0;text-align:left;margin-left:573.45pt;margin-top:129.6pt;width:0;height:14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JgIAIAAD4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6709410</wp:posOffset>
                </wp:positionH>
                <wp:positionV relativeFrom="paragraph">
                  <wp:posOffset>3492500</wp:posOffset>
                </wp:positionV>
                <wp:extent cx="575945" cy="0"/>
                <wp:effectExtent l="13970" t="12065" r="10160" b="6985"/>
                <wp:wrapNone/>
                <wp:docPr id="18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F2293" id="AutoShape 200" o:spid="_x0000_s1026" type="#_x0000_t32" style="position:absolute;left:0;text-align:left;margin-left:528.3pt;margin-top:275pt;width:45.3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4418965</wp:posOffset>
                </wp:positionH>
                <wp:positionV relativeFrom="paragraph">
                  <wp:posOffset>1089660</wp:posOffset>
                </wp:positionV>
                <wp:extent cx="0" cy="182880"/>
                <wp:effectExtent l="9525" t="9525" r="9525" b="7620"/>
                <wp:wrapNone/>
                <wp:docPr id="17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AF102" id="AutoShape 193" o:spid="_x0000_s1026" type="#_x0000_t32" style="position:absolute;left:0;text-align:left;margin-left:347.95pt;margin-top:85.8pt;width:0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3492500</wp:posOffset>
                </wp:positionV>
                <wp:extent cx="575945" cy="0"/>
                <wp:effectExtent l="7620" t="12065" r="6985" b="6985"/>
                <wp:wrapNone/>
                <wp:docPr id="16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EB4C" id="AutoShape 192" o:spid="_x0000_s1026" type="#_x0000_t32" style="position:absolute;left:0;text-align:left;margin-left:302.8pt;margin-top:275pt;width:45.3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3493135</wp:posOffset>
                </wp:positionV>
                <wp:extent cx="575945" cy="0"/>
                <wp:effectExtent l="10160" t="12700" r="13970" b="6350"/>
                <wp:wrapNone/>
                <wp:docPr id="15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BAAD" id="AutoShape 191" o:spid="_x0000_s1026" type="#_x0000_t32" style="position:absolute;left:0;text-align:left;margin-left:80.25pt;margin-top:275.05pt;width:45.3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6362065</wp:posOffset>
                </wp:positionH>
                <wp:positionV relativeFrom="paragraph">
                  <wp:posOffset>1285875</wp:posOffset>
                </wp:positionV>
                <wp:extent cx="1800225" cy="360045"/>
                <wp:effectExtent l="9525" t="15240" r="19050" b="34290"/>
                <wp:wrapNone/>
                <wp:docPr id="1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1042" w:rsidRPr="000043FB" w:rsidRDefault="00D21042" w:rsidP="000B714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معاونت </w:t>
                            </w:r>
                            <w:r w:rsidR="000B7145" w:rsidRPr="000043F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7" o:spid="_x0000_s1035" style="position:absolute;left:0;text-align:left;margin-left:500.95pt;margin-top:101.25pt;width:141.7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D21042" w:rsidRPr="000043FB" w:rsidRDefault="00D21042" w:rsidP="000B7145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معاونت </w:t>
                      </w:r>
                      <w:r w:rsidR="000B7145" w:rsidRPr="000043F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توسعه مدیریت و منابع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7278370</wp:posOffset>
                </wp:positionH>
                <wp:positionV relativeFrom="paragraph">
                  <wp:posOffset>1102995</wp:posOffset>
                </wp:positionV>
                <wp:extent cx="0" cy="182880"/>
                <wp:effectExtent l="11430" t="13335" r="7620" b="13335"/>
                <wp:wrapNone/>
                <wp:docPr id="13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B9AA" id="AutoShape 186" o:spid="_x0000_s1026" type="#_x0000_t32" style="position:absolute;left:0;text-align:left;margin-left:573.1pt;margin-top:86.85pt;width:0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1QbIAIAAD0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2482215</wp:posOffset>
                </wp:positionV>
                <wp:extent cx="575945" cy="0"/>
                <wp:effectExtent l="5080" t="11430" r="9525" b="7620"/>
                <wp:wrapNone/>
                <wp:docPr id="1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E4DC" id="AutoShape 183" o:spid="_x0000_s1026" type="#_x0000_t32" style="position:absolute;left:0;text-align:left;margin-left:302.6pt;margin-top:195.45pt;width:45.3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1645920</wp:posOffset>
                </wp:positionV>
                <wp:extent cx="0" cy="1846580"/>
                <wp:effectExtent l="9525" t="13335" r="9525" b="6985"/>
                <wp:wrapNone/>
                <wp:docPr id="11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6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F20D8" id="AutoShape 182" o:spid="_x0000_s1026" type="#_x0000_t32" style="position:absolute;left:0;text-align:left;margin-left:347.95pt;margin-top:129.6pt;width:0;height:14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2451100</wp:posOffset>
                </wp:positionV>
                <wp:extent cx="575945" cy="0"/>
                <wp:effectExtent l="10160" t="8890" r="13970" b="10160"/>
                <wp:wrapNone/>
                <wp:docPr id="10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B095" id="AutoShape 179" o:spid="_x0000_s1026" type="#_x0000_t32" style="position:absolute;left:0;text-align:left;margin-left:80.25pt;margin-top:193pt;width:45.3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BKJgIAAEc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1645920</wp:posOffset>
                </wp:positionV>
                <wp:extent cx="0" cy="1847215"/>
                <wp:effectExtent l="5080" t="13335" r="13970" b="6350"/>
                <wp:wrapNone/>
                <wp:docPr id="9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0F6B" id="AutoShape 178" o:spid="_x0000_s1026" type="#_x0000_t32" style="position:absolute;left:0;text-align:left;margin-left:125.6pt;margin-top:129.6pt;width:0;height:1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t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692785</wp:posOffset>
                </wp:positionH>
                <wp:positionV relativeFrom="paragraph">
                  <wp:posOffset>1272540</wp:posOffset>
                </wp:positionV>
                <wp:extent cx="1800225" cy="360045"/>
                <wp:effectExtent l="7620" t="11430" r="20955" b="28575"/>
                <wp:wrapNone/>
                <wp:docPr id="8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1042" w:rsidRPr="000043FB" w:rsidRDefault="00D21042" w:rsidP="00D2104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اجرایی و بهره برداری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36" style="position:absolute;left:0;text-align:left;margin-left:54.55pt;margin-top:100.2pt;width:141.7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D21042" w:rsidRPr="000043FB" w:rsidRDefault="00D21042" w:rsidP="00D21042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اجرایی و بهره برداری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1590675</wp:posOffset>
                </wp:positionH>
                <wp:positionV relativeFrom="paragraph">
                  <wp:posOffset>1089660</wp:posOffset>
                </wp:positionV>
                <wp:extent cx="0" cy="182880"/>
                <wp:effectExtent l="10160" t="9525" r="8890" b="7620"/>
                <wp:wrapNone/>
                <wp:docPr id="7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E19FB" id="AutoShape 176" o:spid="_x0000_s1026" type="#_x0000_t32" style="position:absolute;left:0;text-align:left;margin-left:125.25pt;margin-top:85.8pt;width:0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gQIAIAADwEAAAOAAAAZHJzL2Uyb0RvYy54bWysU8GO2yAQvVfqPyDuie3UyT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1595120</wp:posOffset>
                </wp:positionH>
                <wp:positionV relativeFrom="paragraph">
                  <wp:posOffset>1104265</wp:posOffset>
                </wp:positionV>
                <wp:extent cx="5687695" cy="635"/>
                <wp:effectExtent l="5080" t="5080" r="12700" b="13335"/>
                <wp:wrapNone/>
                <wp:docPr id="6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DFC4" id="AutoShape 175" o:spid="_x0000_s1026" type="#_x0000_t32" style="position:absolute;left:0;text-align:left;margin-left:125.6pt;margin-top:86.95pt;width:447.8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4418965</wp:posOffset>
                </wp:positionH>
                <wp:positionV relativeFrom="paragraph">
                  <wp:posOffset>528320</wp:posOffset>
                </wp:positionV>
                <wp:extent cx="0" cy="575945"/>
                <wp:effectExtent l="9525" t="10160" r="9525" b="13970"/>
                <wp:wrapNone/>
                <wp:docPr id="4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F78F" id="AutoShape 174" o:spid="_x0000_s1026" type="#_x0000_t32" style="position:absolute;left:0;text-align:left;margin-left:347.95pt;margin-top:41.6pt;width:0;height:45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B Mitra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3504565</wp:posOffset>
                </wp:positionH>
                <wp:positionV relativeFrom="paragraph">
                  <wp:posOffset>1272540</wp:posOffset>
                </wp:positionV>
                <wp:extent cx="1800225" cy="360045"/>
                <wp:effectExtent l="9525" t="11430" r="19050" b="2857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1042" w:rsidRPr="000043FB" w:rsidRDefault="00D21042" w:rsidP="00D2104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43F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ساماندهی مشاغل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3" o:spid="_x0000_s1037" style="position:absolute;left:0;text-align:left;margin-left:275.95pt;margin-top:100.2pt;width:141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" fillcolor="white [3212]" strokecolor="#666 [1936]" strokeweight="1pt">
                <v:shadow on="t" color="#7f7f7f [1601]" opacity=".5" offset="1pt"/>
                <v:textbox>
                  <w:txbxContent>
                    <w:p w:rsidR="00D21042" w:rsidRPr="000043FB" w:rsidRDefault="00D21042" w:rsidP="00D21042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0043F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ساماندهی مشاغل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9"/>
        <w:gridCol w:w="1984"/>
        <w:gridCol w:w="1560"/>
        <w:gridCol w:w="1477"/>
        <w:gridCol w:w="1642"/>
        <w:gridCol w:w="1134"/>
      </w:tblGrid>
      <w:tr w:rsidR="000B7145" w:rsidRPr="00227636" w:rsidTr="000B7145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0B7145" w:rsidRPr="00227636" w:rsidRDefault="000B7145" w:rsidP="00437369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B7145" w:rsidRPr="006E3FCF" w:rsidRDefault="000B7145" w:rsidP="0043736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3FCF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145" w:rsidRPr="003278BD" w:rsidRDefault="000B7145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01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C7E11">
              <w:rPr>
                <w:rFonts w:cs="B Nazanin"/>
                <w:sz w:val="28"/>
                <w:szCs w:val="28"/>
                <w:rtl/>
              </w:rPr>
              <w:t>رییس سازمان</w:t>
            </w:r>
            <w:r w:rsidR="00FB17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پیشنهادی *</w:t>
            </w:r>
          </w:p>
        </w:tc>
        <w:tc>
          <w:tcPr>
            <w:tcW w:w="1984" w:type="dxa"/>
          </w:tcPr>
          <w:p w:rsidR="000D775C" w:rsidRPr="00227636" w:rsidRDefault="00DF72B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حسین      عمویی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مدت معین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95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B7145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41F7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227636" w:rsidRDefault="000D775C" w:rsidP="000B714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="000B7145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01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0D775C" w:rsidRPr="00241F76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6E3FCF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3FCF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امور حقوقی و املاک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ind w:left="619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0D775C" w:rsidRPr="00227636" w:rsidRDefault="000D775C" w:rsidP="00B6740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مسئول امور حقوقی و املاک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01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ind w:left="619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ind w:left="619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6E3FCF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3FCF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3278BD">
              <w:rPr>
                <w:rFonts w:cs="B Titr" w:hint="cs"/>
                <w:sz w:val="24"/>
                <w:szCs w:val="24"/>
                <w:rtl/>
              </w:rPr>
              <w:t>اموردبیرخانه</w:t>
            </w:r>
            <w:r w:rsidR="00BB52B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3278BD">
              <w:rPr>
                <w:rFonts w:cs="B Titr" w:hint="cs"/>
                <w:sz w:val="24"/>
                <w:szCs w:val="24"/>
                <w:rtl/>
              </w:rPr>
              <w:t>کمیسیون</w:t>
            </w:r>
            <w:r w:rsidR="00BB52B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3278BD">
              <w:rPr>
                <w:rFonts w:cs="B Titr" w:hint="cs"/>
                <w:sz w:val="24"/>
                <w:szCs w:val="24"/>
                <w:rtl/>
              </w:rPr>
              <w:t>بند</w:t>
            </w:r>
            <w:r w:rsidRPr="003278BD">
              <w:rPr>
                <w:rFonts w:cs="B Titr"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01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41F7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 </w:t>
            </w:r>
          </w:p>
        </w:tc>
        <w:tc>
          <w:tcPr>
            <w:tcW w:w="3969" w:type="dxa"/>
          </w:tcPr>
          <w:p w:rsidR="000D775C" w:rsidRPr="00227636" w:rsidRDefault="000D775C" w:rsidP="00B6740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مسئول امور دبیرخانه کمیسیون بند 20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41F7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241F7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227636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فنی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6E3FCF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3FCF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B7145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 xml:space="preserve">معاونت </w:t>
            </w:r>
            <w:r w:rsidR="000B7145" w:rsidRPr="003278BD">
              <w:rPr>
                <w:rFonts w:cs="B Titr" w:hint="cs"/>
                <w:sz w:val="24"/>
                <w:szCs w:val="24"/>
                <w:rtl/>
              </w:rPr>
              <w:t>توسعه مدیریت و منابع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B714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B7145" w:rsidRPr="00227636" w:rsidRDefault="000B7145" w:rsidP="00437369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B7145" w:rsidRPr="000B7145" w:rsidRDefault="000B7145" w:rsidP="00437369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7145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145" w:rsidRPr="003278BD" w:rsidRDefault="000B7145" w:rsidP="000B7145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 w:hint="cs"/>
                <w:sz w:val="24"/>
                <w:szCs w:val="24"/>
                <w:rtl/>
              </w:rPr>
              <w:t>اداره امور مالی و درآمد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B7145" w:rsidRDefault="000B7145" w:rsidP="000B714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B7145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سیدحمداله  موسوی</w:t>
            </w:r>
          </w:p>
        </w:tc>
        <w:tc>
          <w:tcPr>
            <w:tcW w:w="1560" w:type="dxa"/>
          </w:tcPr>
          <w:p w:rsidR="000B7145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اقتصادی و درآمد</w:t>
            </w:r>
          </w:p>
        </w:tc>
        <w:tc>
          <w:tcPr>
            <w:tcW w:w="1984" w:type="dxa"/>
          </w:tcPr>
          <w:p w:rsidR="000D775C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پژمان امیری پاکدهی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D775C" w:rsidRPr="007D5397" w:rsidRDefault="000B7145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1984" w:type="dxa"/>
          </w:tcPr>
          <w:p w:rsidR="000D775C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رقیه        اسماعیلی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قراردادها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کارپرداز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 xml:space="preserve">انباردار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0D775C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سیدهادی    حسینی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B7145" w:rsidRPr="00227636" w:rsidRDefault="000B7145" w:rsidP="00437369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B7145" w:rsidRPr="006E3FCF" w:rsidRDefault="000B7145" w:rsidP="00437369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E3FCF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B7145" w:rsidRPr="003278BD" w:rsidRDefault="000B7145" w:rsidP="00437369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 w:hint="cs"/>
                <w:sz w:val="24"/>
                <w:szCs w:val="24"/>
                <w:rtl/>
              </w:rPr>
              <w:t>اداره برنامه ریزی و توسعه سرمایه انسانی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B7145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عباسعلی       غلامی</w:t>
            </w:r>
          </w:p>
        </w:tc>
        <w:tc>
          <w:tcPr>
            <w:tcW w:w="1560" w:type="dxa"/>
          </w:tcPr>
          <w:p w:rsidR="000B7145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برنامه ریزی و آمار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مطالعات و پژوهش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بهداشت حرفه ای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کارشناسامور اداری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کارگزین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0B7145" w:rsidRPr="007D5397" w:rsidRDefault="00FB17DA" w:rsidP="00B6740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متصدی</w:t>
            </w:r>
            <w:r w:rsidR="000B7145">
              <w:rPr>
                <w:rFonts w:cs="B Nazanin" w:hint="cs"/>
                <w:sz w:val="28"/>
                <w:szCs w:val="28"/>
                <w:rtl/>
              </w:rPr>
              <w:t xml:space="preserve"> خدمات عمومی</w:t>
            </w:r>
          </w:p>
        </w:tc>
        <w:tc>
          <w:tcPr>
            <w:tcW w:w="1984" w:type="dxa"/>
          </w:tcPr>
          <w:p w:rsidR="000B7145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روح ا...    صمدیان</w:t>
            </w:r>
          </w:p>
        </w:tc>
        <w:tc>
          <w:tcPr>
            <w:tcW w:w="1560" w:type="dxa"/>
          </w:tcPr>
          <w:p w:rsidR="000B7145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B7145" w:rsidRPr="00227636" w:rsidTr="000D775C">
        <w:trPr>
          <w:trHeight w:val="518"/>
        </w:trPr>
        <w:tc>
          <w:tcPr>
            <w:tcW w:w="1367" w:type="dxa"/>
          </w:tcPr>
          <w:p w:rsidR="000B7145" w:rsidRPr="00227636" w:rsidRDefault="000B7145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B7145" w:rsidRDefault="000B7145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</w:tcPr>
          <w:p w:rsidR="000B7145" w:rsidRPr="007D5397" w:rsidRDefault="000B7145" w:rsidP="0043736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</w:t>
            </w:r>
            <w:r w:rsidRPr="007D5397">
              <w:rPr>
                <w:rFonts w:cs="B Nazanin"/>
                <w:sz w:val="28"/>
                <w:szCs w:val="28"/>
                <w:rtl/>
              </w:rPr>
              <w:t xml:space="preserve"> دبیرخانه </w:t>
            </w:r>
          </w:p>
        </w:tc>
        <w:tc>
          <w:tcPr>
            <w:tcW w:w="198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B7145" w:rsidRPr="00227636" w:rsidRDefault="000B7145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معاونت ساماندهی مشاغل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B714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B714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61D4B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امور هماهنگی محیط زیست</w:t>
            </w:r>
            <w:r w:rsidR="00061D4B" w:rsidRPr="003278BD">
              <w:rPr>
                <w:rFonts w:cs="B Titr" w:hint="cs"/>
                <w:sz w:val="24"/>
                <w:szCs w:val="24"/>
                <w:rtl/>
              </w:rPr>
              <w:t xml:space="preserve">، </w:t>
            </w:r>
            <w:r w:rsidRPr="003278BD">
              <w:rPr>
                <w:rFonts w:cs="B Titr"/>
                <w:sz w:val="24"/>
                <w:szCs w:val="24"/>
                <w:rtl/>
              </w:rPr>
              <w:t>مناطق و اصناف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B67405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مسئول امور هماهنگی محیط زیست، مناطق و اصناف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هماهنگی امور اصناف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محیط زیست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خدمات شهری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61D4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اداره ساماندهی،تملک و انتقال مشاغل و صنوف آلاینده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61D4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رییس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محیط زیست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7D5397">
              <w:rPr>
                <w:rFonts w:cs="B Nazanin"/>
                <w:sz w:val="28"/>
                <w:szCs w:val="28"/>
                <w:rtl/>
              </w:rPr>
              <w:t>کنترل آلودگی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مطا</w:t>
            </w:r>
            <w:r w:rsidR="00590E7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D5397">
              <w:rPr>
                <w:rFonts w:cs="B Nazanin"/>
                <w:sz w:val="28"/>
                <w:szCs w:val="28"/>
                <w:rtl/>
              </w:rPr>
              <w:t>لعات شهری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املاک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انتقال صنوف آلاینده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شهرسازی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خدمات شهری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61D4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left" w:pos="686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اداره فنی و مهندسی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61D4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رییس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تاسیسات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شهرسازی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کنترل پروژه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61D4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معاونت اجرایی و بهره برداری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61D4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4" w:type="dxa"/>
          </w:tcPr>
          <w:p w:rsidR="000D775C" w:rsidRPr="00227636" w:rsidRDefault="00590E7F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محمدصادق  مظفری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نظارت بر کیوسک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61D4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اداره میدان مرکزی میوه و تره بار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61D4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رییس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نظارت بر میدان میوه و تره بار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61D4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pStyle w:val="ListParagraph"/>
              <w:tabs>
                <w:tab w:val="right" w:pos="769"/>
              </w:tabs>
              <w:bidi/>
              <w:ind w:left="502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75C" w:rsidRPr="002E07BE" w:rsidRDefault="000D775C" w:rsidP="000D775C">
            <w:pPr>
              <w:tabs>
                <w:tab w:val="right" w:pos="769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07B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0D775C" w:rsidRPr="003278BD" w:rsidRDefault="000D775C" w:rsidP="000D775C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3278BD">
              <w:rPr>
                <w:rFonts w:cs="B Titr"/>
                <w:sz w:val="24"/>
                <w:szCs w:val="24"/>
                <w:rtl/>
              </w:rPr>
              <w:t>اداره میادین و بازارچه ها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0D775C" w:rsidRPr="007D5397" w:rsidRDefault="000D775C" w:rsidP="00061D4B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رییس</w:t>
            </w:r>
            <w:r w:rsidR="00B67405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4" w:type="dxa"/>
          </w:tcPr>
          <w:p w:rsidR="000D775C" w:rsidRPr="00227636" w:rsidRDefault="002F29C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ابوالفضل     خراسانی</w:t>
            </w:r>
          </w:p>
        </w:tc>
        <w:tc>
          <w:tcPr>
            <w:tcW w:w="1560" w:type="dxa"/>
          </w:tcPr>
          <w:p w:rsidR="000D775C" w:rsidRPr="00227636" w:rsidRDefault="00FB17DA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D775C" w:rsidRPr="00227636" w:rsidTr="000D775C">
        <w:trPr>
          <w:trHeight w:val="518"/>
        </w:trPr>
        <w:tc>
          <w:tcPr>
            <w:tcW w:w="1367" w:type="dxa"/>
          </w:tcPr>
          <w:p w:rsidR="000D775C" w:rsidRPr="00227636" w:rsidRDefault="000D775C" w:rsidP="000D775C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D775C" w:rsidRPr="003F09D6" w:rsidRDefault="000D775C" w:rsidP="000D775C">
            <w:pPr>
              <w:tabs>
                <w:tab w:val="right" w:pos="769"/>
              </w:tabs>
              <w:bidi/>
              <w:ind w:left="259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0D775C" w:rsidRPr="007D5397" w:rsidRDefault="000D775C" w:rsidP="000D775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5397">
              <w:rPr>
                <w:rFonts w:cs="B Nazanin"/>
                <w:sz w:val="28"/>
                <w:szCs w:val="28"/>
                <w:rtl/>
              </w:rPr>
              <w:t>کارشناس نظارت بر بازارچه ها</w:t>
            </w:r>
          </w:p>
        </w:tc>
        <w:tc>
          <w:tcPr>
            <w:tcW w:w="198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0D775C" w:rsidRPr="00227636" w:rsidRDefault="000D775C" w:rsidP="000D775C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749E3" w:rsidRPr="00227636" w:rsidRDefault="001749E3" w:rsidP="001749E3">
      <w:pPr>
        <w:bidi/>
        <w:ind w:firstLine="720"/>
        <w:rPr>
          <w:rFonts w:cs="B Nazanin"/>
          <w:sz w:val="28"/>
          <w:szCs w:val="28"/>
          <w:rtl/>
          <w:lang w:bidi="fa-IR"/>
        </w:rPr>
        <w:sectPr w:rsidR="001749E3" w:rsidRPr="00227636" w:rsidSect="004D7525">
          <w:headerReference w:type="default" r:id="rId15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4D7998" w:rsidRPr="003C4FB5" w:rsidRDefault="0081033B" w:rsidP="004D7998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  <w:r w:rsidR="004D7998" w:rsidRPr="003C4FB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سازمان ساماندهی مشاغل شهری و فرآورده های کشاورزی</w:t>
      </w:r>
    </w:p>
    <w:p w:rsidR="004D7998" w:rsidRPr="003C4FB5" w:rsidRDefault="004D7998" w:rsidP="004D7998">
      <w:pPr>
        <w:pStyle w:val="ListParagraph"/>
        <w:numPr>
          <w:ilvl w:val="0"/>
          <w:numId w:val="334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ساماندهی  صنوف و مشاغل مزاحم شهری با رویکرد انتقال ، جابجایی ،سامان بخشی، تغییر فعالیت و نوسازی مشاغل با توجه به ویژگی های محلی و استفاده از بازارهای تشویقی و بازدارنده موثر با همکاری اصناف اتحادیه های صنفی.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، توسعه ، بهره برداری و نگهداری میادین مرکزی میوه و تره بار و نظارت بر عملکرد آنها با همکاری دستگاه ها و نهادهای ذیربط.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، توسعه ، بهره برداری و نگهداری میدان ها و بازارهای ثابت و محله ای عرضه محصولات و فرآورده های کشاورزی ، دامی ، طیور و آبزیان و نظارت بر عملکرد آنها.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انجام وظایف دبیرخانه ساماندهی مشاغل ، صنوف و فعالیت های شهری از قبیل نظارت بر فعالیت عوامل اجرایی ، تشکیل پرونده ، رسیدگی به اعتراض صاحبان مشاغل به نظریه شهرداری و ارجاع به کمیسیون مربوطه.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و اجرای طرح های موضوعی و موضعی ساماندهی مشاغل شهری در چارچوب طرح های جامع و تفصیلی شهری.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وتوسعه تاسیسات و صنایع تبدیلی و تکمیلی لازم به منظور نگهداری ، ذخیره سازی ،درجه بندی ،بسته بندی و فرآوری یا توزیع محصولات و فرآورده های کشاورزی ،دامی ،طیور و آبزیان و نظارت بر آنها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و بهره برداری از بازارچه های محلی موقت برای عرضه تولیدات و محصولات صاحبان مشاغل خانگی ، ساماندهی دستفروشان و فروشندگان و اهدا کنندگان کالاهای دست دوم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اتخاذ تمهیدات لازم برای تسهیل استفاده شهروندان از مهارت های فنی و تخصصی کارگران موقت و فصلی دارای مجوز از مراجع ذی صلاح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ایجاد سامانه آمار ، اطلاعات و پایش مربوط به میادین و بازارها ی میوه و تره بار و ارتباط با مراکز ذیربط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رعایت استانداردها ، ضوابط و مقررات ایمنی ،بهداشت و محیط زیست در حوزه فعالیت.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توسعه و استفاده از ظرفیت  واقفین ،خیرین ،تشکل های تخصصی و حرفه ای ، شرکت های تعاونی و خصوصی با رویکرد خرید خدمات ،مشارکت و واگذاری مدیریت واحدهای تحت مالکیت شهرداری به آنها 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تعیین تکلیف و ساماندهی کشتارگاه های تحت مالکیت شهرداری بر اساس برنامه جامع ساماندهی بهداشتی کشتارگاه های دام کشور و ایجاد مراکز موقت عرضه بهداشتی دام در ایام و مناسبت های خاص با همکاری دستگاه ها و نهادهای ذیربط.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آموزش شهروندی و ارتقاء آگاهی های عمومی در زمینه ساماندهی مشاغل شهری ، اصلاح الگوهای خرید ، نگهداری و مصرف محصولات و فرآورده های کشاورزی و بستر سازی لازم بمنظور جلب مشارکت های عمومی با استفاده از ظرفیت شورای اسلامی شهر .</w:t>
      </w:r>
    </w:p>
    <w:p w:rsidR="004D7998" w:rsidRPr="003C4FB5" w:rsidRDefault="004D7998" w:rsidP="004D7998">
      <w:pPr>
        <w:pStyle w:val="ListParagraph"/>
        <w:numPr>
          <w:ilvl w:val="0"/>
          <w:numId w:val="333"/>
        </w:numPr>
        <w:bidi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3C4FB5">
        <w:rPr>
          <w:rFonts w:ascii="Times New Roman" w:eastAsia="Times New Roman" w:hAnsi="Times New Roman" w:cs="B Nazanin" w:hint="cs"/>
          <w:sz w:val="26"/>
          <w:szCs w:val="26"/>
          <w:rtl/>
        </w:rPr>
        <w:t>ارائه خدمات و مشاوره تخصصی به سایر شهرداریها ، دهیاریها ، شهروندان ، ارگانها ، سازمانها ، نهادها ، نیروهای نظامی و انتظامی در خصوص ساماندهی مشاغل و محصولات کشاورزی با اخذ تعرفه بهاء تمام شده خدمات .</w:t>
      </w: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Pr="00065584" w:rsidRDefault="004D7998" w:rsidP="004D7998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معاملات سازمان و حساب هزینه و همچنین نظارت بر اعتبارات مصرف شده واحدها.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تایید و امضای اسناد مالی وفق مقررات و ضوابط اعلام شده بعد از حصول اطمینان از صحیح بودن فرایند آن.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تایید احکام و قراردادهای استخدامی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شرکت در کمیسیون ها و جلساتی که طبق آیین نامه های ذیربط به عهده رییس سازمان می باشد.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کلیه مناقصه ها و مزایده های مورد نیاز.  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تعیین صلاحیت پیمانکاران متقاضی انجام کار در سایت های ساماندهی.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اجرای پروژه های ساماندهی و عمرانی سازمان.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بهره برداران از طریق گزارش های بازرسین و مسئولین بازارچه 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ابلاغ دستورهای لازم به روسای واحدها و سایر افراد تحت سرپرستی و ایجاد هماهنگی بین آن ها به منظور بهره وری و کارایی بیشتر.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کلی بر عملکرد کلیه واحدها و کوشش در رفع مشکل و کمبودهای موجود.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8247C" w:rsidRDefault="00B8247C" w:rsidP="004D7998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8247C" w:rsidRDefault="00B8247C" w:rsidP="00B8247C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B8247C" w:rsidRDefault="00B8247C" w:rsidP="00B8247C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0D51F1" w:rsidRDefault="000D51F1" w:rsidP="000D51F1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D7998" w:rsidRPr="00934443" w:rsidRDefault="004D7998" w:rsidP="00B8247C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4D7998" w:rsidRPr="00CA5808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Pr="00997CDF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اداره امور</w:t>
      </w:r>
      <w:r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مالی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درآمد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انتخاب پيمانكاران واجد صلاحيت و نیز تهیه و تنظیم کلیه اسناد معامله و قراردادها.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Pr="00997CDF" w:rsidRDefault="004D7998" w:rsidP="004D7998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برنامه</w:t>
      </w:r>
      <w:r w:rsidRPr="00997CDF">
        <w:rPr>
          <w:rFonts w:cs="B Nazanin"/>
          <w:b/>
          <w:bCs/>
          <w:sz w:val="26"/>
          <w:szCs w:val="26"/>
          <w:lang w:bidi="fa-IR"/>
        </w:rPr>
        <w:t>‌</w:t>
      </w: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ريزي و توسعه سرمایه انسانی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D7998" w:rsidRPr="00033741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33741">
        <w:rPr>
          <w:rFonts w:ascii="Times New Roman" w:hAnsi="Times New Roman" w:cs="B Nazanin" w:hint="cs"/>
          <w:sz w:val="26"/>
          <w:szCs w:val="26"/>
          <w:rtl/>
          <w:lang w:bidi="ar-SA"/>
        </w:rPr>
        <w:t>تهيه برنامه هاي كوتاه، میان و بلند مدت در راستای اهداف حوزه و نظارت بر حسن اجرای پروژه ها مطابق با برنامه زمانبندی آنها.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برنامه ريزي جهت انجام مطالعات، تحقيقات و پژوهش های لازم در راستاي وظایف و ماموريت حوزه با هماهنگي معاونت برنامه ریزی و توسعه سرمایه انسانی. 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تنظیم و پیشنهاد بودجه سالانه، اصلاح بودجه، متمم و تفریغ بودجه و پیش بینی اعتبارات و ملزومات موردنیاز و نظارت بر اجرای آن.</w:t>
      </w:r>
    </w:p>
    <w:p w:rsidR="004D7998" w:rsidRPr="009C69C2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پیاده سازی ساختار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مصوب، تطبیق وضعیت نیروی انسانی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نيازسنجي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بکارگ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4D7998" w:rsidRPr="009C69C2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توسعه، تعالی، توانمند سازی، ایمنی و بهداشت کارکنان، همچنین انجام مراحل ترفیع، ارتقا و انتصاب کارکنان طبق مقررات و اختیارات تفویضی.</w:t>
      </w:r>
    </w:p>
    <w:p w:rsidR="004D7998" w:rsidRPr="009C69C2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انضباط اداري كاركنان (ورود، خروج، مرخصي، ماموريت و ...) و اجرای طرح تكريم ارباب رجوع.</w:t>
      </w:r>
    </w:p>
    <w:p w:rsidR="004D7998" w:rsidRPr="009C69C2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ارتباط اداري حوزه با اشخاص حقوقي يا حقيقي از لحاظ مكاتبات با رعايت مقررات مربوط به مکاتبات اداری و آيين نگارش 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بررسي و تجديد نظر در سيستم ها و روش هاي انجام كار به منظور جلوگيري از دوباره كاري در جهت بهبود و بالندگي با هماهنگي معاونت برنامه ریزی و توسعه سرمایه انسانی. 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رایانه ای (سخت افزار، نرم افزار، شبکه و ...) و تامین احتیاجات مربوطه با هماهنگی سازمان فن آوری اطلاعات و ارتباطات.</w:t>
      </w:r>
    </w:p>
    <w:p w:rsidR="004D7998" w:rsidRPr="00691AE5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جمع آوري آمار و اطلاعات مورد نياز جهت بررسي عملكرد سازمانی با هماهنگي حوزه های مرتبط.</w:t>
      </w:r>
    </w:p>
    <w:p w:rsidR="004D7998" w:rsidRPr="009C69C2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اقدام در جهت ارتقاي سطح دانش و بينش فني و توانمند سازی منابع انسانی با هماهنگي اداره کل سرمایه انسانی.</w:t>
      </w:r>
    </w:p>
    <w:p w:rsidR="004D7998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146"/>
        </w:tabs>
        <w:bidi/>
        <w:spacing w:line="276" w:lineRule="auto"/>
        <w:ind w:left="-138" w:right="-567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D7998" w:rsidRDefault="004D7998" w:rsidP="004D7998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t>معاونت ساماندهی مشاغل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تعیین وظایف، اختیارات و مسئولیت روسای واحد های تحت سرپرستی و نظارت بر حسن انجام امور تعیین شده.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صدور دستورات لازم به منظور هماهنگ نمودن فعالیت واحد های تحت سرپرستی.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نظارت در زمینه احداث ساختمان ها، مستحدثات و سایت های ساماندهی.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و پیگیری زمین مناسب جهت ساماندهی مشاغل.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تهیه مستندات و تشکیل پرونده جهت صنوف آلاینده و طرح در کمیسیون بند 20.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کنترل برآوردهای فنی پروژه های عمرانی سایت های ساماندهی.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بررسی تعیین صلاحیت پیمانکاران متقاضی انجام کار  در سایت های ساماندهی.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عالیه بر اجرای پروژه های ساماندهی و عمرانی سازمان با هماهنگی معاونت فنی و عمرانی شهرداری.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پیگیری انتقال صنوف آلاینده و مزاحم.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پیگیری تصویب نهایی طرح های ساماندهی در مراجع ذیصلاح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Pr="00140FF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ساماندهی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، تملک و انتقال مشاغل و صنوف</w:t>
      </w: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t xml:space="preserve"> آلاینده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مطالعات لازم و ارایه طرح های ساماندهی کوتاه مدت و بلندمدت.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جهت تأیید تصویب نهایی طرح های تهیه شده در مراجع ذیصلاح.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کنترل امور شهرک صنوف و سامانه های راه اندازی شده و بازرسی و نظارت مستمر بر عملکرد ناظرین سامانه ها و شهرک های مربوطه.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تنظیم آیین نامه های اجرایی لازم با همکاری حوزه های ذیربط در خصوص نحوه ایجاد، استقرار و کنترل امور ساماندهی مشاغل مربوطه.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 صنوف آلاینده و مزاحم و تهیه بانک اطلاعات مشاغل مربوطه.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انتقال صنوف آلاینده و مزاحم به محل های تعیین شده.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مشخص کردن هزینه های انجام شده و درآمد حاصله از مشاغل و تهیه گزارشات مالی به منظور ارایه به حوزه مالی جهت تنظیم بودجه سالانه.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رسیدگی به شکایات مردمی و طرح موضوع شکایات در دبیرخانه کمیسیون بند 20 و همکاری با دبیر کمیسیون.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از محل مورد شکایت و مستندسازی از محل و ثبت کلیه موارد مطابق با واقعیت و تشکیل پرونده جهت ارجاع به کمیسیون مربوطه و یا واحد حقوقی جهت تشکیل پرونده و ارجاع به محاکم صالحه.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اعلام نظر در خصوص عدم رعایت استانداردها و تشخیص نوع مزاحمت بر اساس ضوابط و معیارهای سازمان محیط زیست و سایر ضوابط (شهرداری ها و ... ).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شرکت در جلسات کمیسیون بند 20 ماده 55 جهت توضیح به اعضای کمیسیون.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بررسی اراضی پیشنهاد دهنده به سازمان و مطابقت با اصول شهرسازی به منظور جانمایی و ساماندهی صنوف آلاینده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در زمینه آماده سازی طرح ها و پروژه های پیشنهادی از نظر مطالعات و شهرسازی برای هر یک از آن ها به منظور مناقصه و عقد پیمان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ثبت مشخصات املاک و مستحدثات متعلق به سازمان در دفاتر با سیستم های نرم افزاری و انعکاس آن به حوزه املاک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انجام امور مربوط به زمین های معوض با هماهنگی املاک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بازدید مستمر از اراضی و مستغلات مربوط به سازمان در صورت مشاهده تخلف برخورد لازم از طریق کارشناس حقوقی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درخصوص انتقال زمین های معوض املاک مورد ساماندهی به نام افراد ذینفع.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تامین زمین مناسب باتوجه به معیارهای تعیین شده جهت ساماندهی استقرار صنوف.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صنوف آلاینده مطرح شده در کمیسیون بند 20 ماده 55 به منظور انتقال به سایت های ساماندهی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065584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فنی و مهندسی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نظارت در زمینه احداث ساختمان ها و مستحدثات سازمان اعم از امانی و پیمانی.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برآوردهای فنی پروژه های طرح های عمرانی و ارجاع به واحدهای مربوطه.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بررسی تعیین صلاحیت پیمانکاران متقاضی انجام کار، کنترل و نظارت فنی بر عملیات پیمانکاران سازمان با توجه به نقشه ها و مشخصات فنی و      ویژگی های پیش بینی شده در پیمان و ارایه گزارش به مقام مافوق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در زمینه آماده سازی طرح ها و پروژه های پیشنهادی از نظر ویژگی های فنی جهت  هر یک از آنها در خصوص مراحل مناقصه و عقد پیمان.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تنظیم قرارداد با مهندسین مشاور با هماهنگی واحد حقوقی و تأیید مدیرعامل جهت تهیه طرح ها و نقشه های پروژه های مختلف.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عالیه بر اجرای عملیات ساختمانی پروژه های سازمان با هماهنگی معاونت فنی و عمرانی شهرداری.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065584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D51F1" w:rsidRDefault="000D51F1" w:rsidP="000D51F1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D51F1" w:rsidRDefault="000D51F1" w:rsidP="000D51F1">
      <w:pPr>
        <w:pStyle w:val="BodyText"/>
        <w:tabs>
          <w:tab w:val="left" w:pos="403"/>
          <w:tab w:val="left" w:pos="726"/>
          <w:tab w:val="num" w:pos="1620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065584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معاونت اجرایی و بهره برداری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اجراي دقيق آيين‌نامه‌ها، دستورالعمل‌ها، بخشنامه‌ها و ضوابط سازمان.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هماهنگی، برنامه ریزی، 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مدیریت کلی تمامی بازارچه های ثابت و دایم، موقت، سامانه های ف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روش میوه خودرویی، کیوسک ها، دکه 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ها، هفت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ه بازارها، غرفه های فصلی و ....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نظارت بر تأمین درآمدهای پیش بینی شده از محل اجاره بهای کلیه محل های تحت نظارت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نظارت دقیق بر تهیه آمار و اطلاعات مورد نیاز شورای واگذاری جهت انتخاب بهره برداران صلاحیت دار.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تشکیل بانک اطلاعاتی از نوع و میزان محصولات عرضه شده در بازارچه ها در فصول مختلف سال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نظارت دقیق و کامل بر عملکرد بهره برداران از طریق گزارش های بازرسین و مسئولین بازارچه 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آگهی واگذاری غرف بازارچه ها در زمان های مختلف.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رسیدگی به شکایات مردمی در محل بازارچه ها و روزبازارها از طریق بازرسین و تلاش در جهت رضایت شهروندان از طریق ارایه خدمات مطلوب.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دقیق بر تحویل شدن غرفه ها با تنظیم صورتجلسه به بهره بردارانی که معرفی می شوند.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جلوگیری از ادامه فعالیت بهره برداران مختلف و ارایه گزارش به مافوق جهت طرح در شورای واگذاری و اتخاذ تصمیم لازم 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کامل بر عملکرد بازرسین و مسئولین بازارچه ها و روزبازارها.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065584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میدان مرکزی میوه و تره بار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کلیه پیمانکاران( خدمات تنظیف، فضای سبز، تاسیسات و ...).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کلیه مستاجران ( دفاتر باربری، غرفه های تجاری و ....).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بهره برداران.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اخذ اجاره بهای غرفه های تجاری در میدان مرکزی.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بهداشت، فضای سبز، امنیت غرفه ها و ...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سیاستگذاری، نظارت و کنترل میزان عرضه محصولات نرخ گذاری شده در میدان مرکزی با همکاری کمیته های نرخ گذاری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حفظ، نگهداری و تعمیر ساختمان ها، تاسیسات و تجهیزات میدان مرکزی میوه و تره بار براساس آیین نامه ها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تردد و عبور خودروها و وسایط نقلیه جهت تخلیه بار و خروج و ورود افراد به درون میدان میوه و تره بار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همکاری و هماهنگی با سایر واحدهای سازمان در راستای توسعه میدان مرکزی با ایجاد سردخانه و انبار، ایجاد صنایع و تاسیسات جنبی میدان مرکزی.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طرح کنترل و نظارت در خصوص بسته بندی محصولات و صدور گواهی جهت عرضه در میادین و بازارها.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طرح راه اندازی واحد کنترل کیفی و قیمت گذاری 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Default="004D7998" w:rsidP="004D7998">
      <w:pPr>
        <w:pStyle w:val="BodyText"/>
        <w:numPr>
          <w:ilvl w:val="0"/>
          <w:numId w:val="299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140FF4" w:rsidRDefault="004D7998" w:rsidP="004D799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4D7998" w:rsidRPr="00065584" w:rsidRDefault="004D7998" w:rsidP="004D7998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  <w:r w:rsidRPr="00065584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میادین و بازارچه ها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065584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ننامهها،دستورالعملها،بخشنامههاوضوابطمربوطه</w:t>
      </w: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بازدید و کنترل از میادین تابعه به صورت برنامه ای مستمر و بررسی مشکلات و نیازهای مسئولین بازارها.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نحوه نظافت میادین تابعه و تاسیسات بهداشتی.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کار بازرسین میدان و بازار و کنترل نرخ.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تحویل و تحول غرفه ها با بهره برداران جدید طبق ضوابط.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رسیدگی به شکایات مردم در کلیه موارد و تلاش برای برطرف نمودن اشکالات کار در جهت جلب رضایت مشتریان.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کنترل بر چگونگی مراقبت از وسایل و تجهیزات میدان و بازارهای تابعه، تهیه لیست نیازهای تدارکاتی و هماهنگی و پیگیری در جهت موارد خواسته شده.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ثبت وقایع میادین و تهیه گزارش های مورد نیاز حسب دستور مافوق.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نحوه عملکرد غرفه داران در طول مدت قرارداد و تخلیه به موقع غرفه پس از اتمام قرارداد.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برخورد با بهره برداران متخلف و تشویق بهره برداران منضبط.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کنترل کیفیت محصولات ارایه شده در غرفه های میدان و بازارهای تابعه و تنظیم فرم های اطلاعاتی مورد نیاز سازمان.</w:t>
      </w:r>
    </w:p>
    <w:p w:rsidR="004D7998" w:rsidRPr="0006558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065584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D7998" w:rsidRPr="00BC3954" w:rsidRDefault="004D7998" w:rsidP="004D7998">
      <w:pPr>
        <w:pStyle w:val="BodyText"/>
        <w:numPr>
          <w:ilvl w:val="0"/>
          <w:numId w:val="299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BC3954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BC395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C3954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BC395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C3954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</w:t>
      </w:r>
      <w:r w:rsidRPr="00BC3954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چارچوب </w:t>
      </w:r>
      <w:r w:rsidRPr="00BC3954">
        <w:rPr>
          <w:rFonts w:ascii="Times New Roman" w:hAnsi="Times New Roman" w:cs="B Nazanin" w:hint="eastAsia"/>
          <w:sz w:val="26"/>
          <w:szCs w:val="26"/>
          <w:rtl/>
          <w:lang w:bidi="ar-SA"/>
        </w:rPr>
        <w:t>وظا</w:t>
      </w:r>
      <w:r w:rsidRPr="00BC3954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BC3954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BC3954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81033B" w:rsidRPr="0026550D" w:rsidRDefault="0081033B" w:rsidP="004D7998">
      <w:pPr>
        <w:bidi/>
        <w:rPr>
          <w:b/>
          <w:bCs/>
          <w:sz w:val="30"/>
          <w:szCs w:val="30"/>
        </w:rPr>
      </w:pPr>
    </w:p>
    <w:sectPr w:rsidR="0081033B" w:rsidRPr="0026550D" w:rsidSect="002A5C7B">
      <w:headerReference w:type="default" r:id="rId16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38" w:rsidRDefault="00C75C38" w:rsidP="003615CD">
      <w:pPr>
        <w:spacing w:after="0" w:line="240" w:lineRule="auto"/>
      </w:pPr>
      <w:r>
        <w:separator/>
      </w:r>
    </w:p>
  </w:endnote>
  <w:endnote w:type="continuationSeparator" w:id="0">
    <w:p w:rsidR="00C75C38" w:rsidRDefault="00C75C38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BA" w:rsidRDefault="00DF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5C" w:rsidRPr="003615CD" w:rsidRDefault="000D775C" w:rsidP="00B3601D">
    <w:pPr>
      <w:pStyle w:val="Footer"/>
      <w:jc w:val="center"/>
      <w:rPr>
        <w:rFonts w:cs="B Titr"/>
        <w:sz w:val="24"/>
        <w:szCs w:val="24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BA" w:rsidRDefault="00DF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38" w:rsidRDefault="00C75C38" w:rsidP="003615CD">
      <w:pPr>
        <w:spacing w:after="0" w:line="240" w:lineRule="auto"/>
      </w:pPr>
      <w:r>
        <w:separator/>
      </w:r>
    </w:p>
  </w:footnote>
  <w:footnote w:type="continuationSeparator" w:id="0">
    <w:p w:rsidR="00C75C38" w:rsidRDefault="00C75C38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BA" w:rsidRDefault="00DF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459" w:type="dxa"/>
      <w:tblInd w:w="-334" w:type="dxa"/>
      <w:tblLook w:val="04A0" w:firstRow="1" w:lastRow="0" w:firstColumn="1" w:lastColumn="0" w:noHBand="0" w:noVBand="1"/>
    </w:tblPr>
    <w:tblGrid>
      <w:gridCol w:w="2693"/>
      <w:gridCol w:w="11766"/>
    </w:tblGrid>
    <w:tr w:rsidR="000D775C" w:rsidRPr="0014271D" w:rsidTr="003278BD">
      <w:trPr>
        <w:trHeight w:val="256"/>
        <w:tblHeader/>
      </w:trPr>
      <w:tc>
        <w:tcPr>
          <w:tcW w:w="2693" w:type="dxa"/>
          <w:shd w:val="clear" w:color="auto" w:fill="F2F2F2" w:themeFill="background1" w:themeFillShade="F2"/>
          <w:vAlign w:val="center"/>
        </w:tcPr>
        <w:p w:rsidR="000D775C" w:rsidRPr="001D56A1" w:rsidRDefault="000D775C" w:rsidP="009906EA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5D1D83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D1D83" w:rsidRPr="001D56A1">
            <w:rPr>
              <w:rFonts w:cs="B Titr"/>
            </w:rPr>
            <w:fldChar w:fldCharType="separate"/>
          </w:r>
          <w:r w:rsidR="009E26E0">
            <w:rPr>
              <w:rFonts w:cs="B Titr"/>
              <w:noProof/>
              <w:rtl/>
            </w:rPr>
            <w:t>1</w:t>
          </w:r>
          <w:r w:rsidR="005D1D83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9906EA">
            <w:rPr>
              <w:rFonts w:cs="B Titr" w:hint="cs"/>
              <w:rtl/>
            </w:rPr>
            <w:t>20</w:t>
          </w:r>
        </w:p>
        <w:p w:rsidR="000D775C" w:rsidRPr="00836334" w:rsidRDefault="000D775C" w:rsidP="00DC5137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D775C" w:rsidRPr="00227636" w:rsidRDefault="000D775C" w:rsidP="00DC5137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D775C" w:rsidRPr="0014271D" w:rsidRDefault="000D775C" w:rsidP="005A4EC1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>سازمان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ی</w:t>
          </w:r>
          <w:r w:rsidR="000B7145">
            <w:rPr>
              <w:rFonts w:cs="B Titr" w:hint="cs"/>
              <w:sz w:val="28"/>
              <w:szCs w:val="28"/>
              <w:rtl/>
              <w:lang w:bidi="fa-IR"/>
            </w:rPr>
            <w:t xml:space="preserve"> سازمان</w:t>
          </w:r>
          <w:r w:rsidR="000B7145" w:rsidRPr="00262DA2">
            <w:rPr>
              <w:rFonts w:cs="B Titr" w:hint="cs"/>
              <w:sz w:val="28"/>
              <w:szCs w:val="28"/>
              <w:rtl/>
            </w:rPr>
            <w:t>ساماندهیمشاغلشهریوفرآوردههایکشاورزی</w:t>
          </w:r>
          <w:r w:rsidR="000B7145">
            <w:rPr>
              <w:rFonts w:cs="B Titr" w:hint="cs"/>
              <w:sz w:val="28"/>
              <w:szCs w:val="28"/>
              <w:rtl/>
            </w:rPr>
            <w:t>- شهرداری قزوین</w:t>
          </w:r>
        </w:p>
      </w:tc>
    </w:tr>
  </w:tbl>
  <w:p w:rsidR="000D775C" w:rsidRPr="005A4EC1" w:rsidRDefault="000D775C" w:rsidP="005A4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2BA" w:rsidRDefault="00DF72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0D775C" w:rsidRPr="0014271D" w:rsidTr="003278BD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0D775C" w:rsidRPr="001D56A1" w:rsidRDefault="000D775C" w:rsidP="009906EA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5D1D83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D1D83" w:rsidRPr="001D56A1">
            <w:rPr>
              <w:rFonts w:cs="B Titr"/>
            </w:rPr>
            <w:fldChar w:fldCharType="separate"/>
          </w:r>
          <w:r w:rsidR="009E26E0">
            <w:rPr>
              <w:rFonts w:cs="B Titr"/>
              <w:noProof/>
              <w:rtl/>
            </w:rPr>
            <w:t>2</w:t>
          </w:r>
          <w:r w:rsidR="005D1D83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9906EA">
            <w:rPr>
              <w:rFonts w:cs="B Titr" w:hint="cs"/>
              <w:rtl/>
            </w:rPr>
            <w:t>20</w:t>
          </w:r>
        </w:p>
        <w:p w:rsidR="000D775C" w:rsidRPr="00836334" w:rsidRDefault="000D775C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D775C" w:rsidRPr="00227636" w:rsidRDefault="000D775C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0D775C" w:rsidRPr="0014271D" w:rsidRDefault="000B7145" w:rsidP="002C29EF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سازمان تفصیلی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سازمان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ساماندهی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مشاغل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شهری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وفرآورده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های</w:t>
          </w:r>
          <w:r w:rsidR="00DF72BA">
            <w:rPr>
              <w:rFonts w:cs="B Titr" w:hint="cs"/>
              <w:sz w:val="28"/>
              <w:szCs w:val="28"/>
              <w:rtl/>
            </w:rPr>
            <w:t xml:space="preserve">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کشاورزی</w:t>
          </w:r>
          <w:r>
            <w:rPr>
              <w:rFonts w:cs="B Titr" w:hint="cs"/>
              <w:sz w:val="28"/>
              <w:szCs w:val="28"/>
              <w:rtl/>
            </w:rPr>
            <w:t>- شهرداری قزوین</w:t>
          </w:r>
        </w:p>
      </w:tc>
    </w:tr>
    <w:tr w:rsidR="000D775C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0D775C" w:rsidRPr="00227636" w:rsidTr="001D56A1">
      <w:trPr>
        <w:trHeight w:val="255"/>
        <w:tblHeader/>
      </w:trPr>
      <w:tc>
        <w:tcPr>
          <w:tcW w:w="1367" w:type="dxa"/>
          <w:vMerge/>
        </w:tcPr>
        <w:p w:rsidR="000D775C" w:rsidRPr="00227636" w:rsidRDefault="000D775C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0D775C" w:rsidRPr="00227636" w:rsidRDefault="000D775C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0D775C" w:rsidRPr="00227636" w:rsidRDefault="000D775C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0D775C" w:rsidRPr="00227636" w:rsidRDefault="000D775C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0D775C" w:rsidRPr="007D1E31" w:rsidRDefault="009E26E0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4C0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left:0;text-align:left;margin-left:-71.5pt;margin-top:7.1pt;width:707.45pt;height: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M6LQIAAEsEAAAOAAAAZHJzL2Uyb0RvYy54bWysVE2P2jAQvVfqf7B8h3w0sBARVqsE2sN2&#10;i7TbH2Bsh1h1bMs2BFT1v3dsWMq2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" strokeweight="4.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0D775C" w:rsidRPr="0014271D" w:rsidTr="003278BD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0D775C" w:rsidRPr="001D56A1" w:rsidRDefault="000D775C" w:rsidP="009906EA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5D1D83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D1D83" w:rsidRPr="001D56A1">
            <w:rPr>
              <w:rFonts w:cs="B Titr"/>
            </w:rPr>
            <w:fldChar w:fldCharType="separate"/>
          </w:r>
          <w:r w:rsidR="009E26E0">
            <w:rPr>
              <w:rFonts w:cs="B Titr"/>
              <w:noProof/>
              <w:rtl/>
            </w:rPr>
            <w:t>20</w:t>
          </w:r>
          <w:r w:rsidR="005D1D83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 w:rsidR="009906EA">
            <w:rPr>
              <w:rFonts w:cs="B Titr" w:hint="cs"/>
              <w:rtl/>
            </w:rPr>
            <w:t>20</w:t>
          </w:r>
        </w:p>
        <w:p w:rsidR="000D775C" w:rsidRPr="00836334" w:rsidRDefault="000D775C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D775C" w:rsidRPr="00227636" w:rsidRDefault="000D775C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D775C" w:rsidRPr="0014271D" w:rsidRDefault="000D775C" w:rsidP="00B160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</w:t>
          </w:r>
          <w:r w:rsidR="00D21042" w:rsidRPr="00262DA2">
            <w:rPr>
              <w:rFonts w:cs="B Titr" w:hint="cs"/>
              <w:sz w:val="28"/>
              <w:szCs w:val="28"/>
              <w:rtl/>
            </w:rPr>
            <w:t>سازمانساماندهیمشاغلشهریوفرآوردههایکشاورزی</w:t>
          </w:r>
          <w:r w:rsidR="00475277">
            <w:rPr>
              <w:rFonts w:cs="B Titr" w:hint="cs"/>
              <w:sz w:val="28"/>
              <w:szCs w:val="28"/>
              <w:rtl/>
              <w:lang w:bidi="fa-IR"/>
            </w:rPr>
            <w:t>- شهرداری قزوین</w:t>
          </w:r>
        </w:p>
      </w:tc>
    </w:tr>
  </w:tbl>
  <w:p w:rsidR="000D775C" w:rsidRPr="007D1E31" w:rsidRDefault="009E26E0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A20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3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3B8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2A4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3086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3C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C22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82A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F56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E2F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23C5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E529C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94C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D0E0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8628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4256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A0EC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37D8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E77D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5E454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E683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F307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1C376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C04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907F5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44BD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1297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CB337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1005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377C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6B3AC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5272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D0636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F033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7051A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D5024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DF7B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27380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2E42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860E2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DD0D9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420A9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8344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A4351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BD6BD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D9210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FE60B5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F552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06933D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D440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0DB556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2023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7D6AB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951B6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0F4C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2C3C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57141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3AA04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C9361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DE4EC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D9041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017CD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32519D"/>
    <w:multiLevelType w:val="hybridMultilevel"/>
    <w:tmpl w:val="DA92BBD6"/>
    <w:lvl w:ilvl="0" w:tplc="BF60711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2" w15:restartNumberingAfterBreak="0">
    <w:nsid w:val="15E762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69C187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6A73B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6E16FA"/>
    <w:multiLevelType w:val="hybridMultilevel"/>
    <w:tmpl w:val="3B3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7A004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81A51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823360C"/>
    <w:multiLevelType w:val="hybridMultilevel"/>
    <w:tmpl w:val="3F3EA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85074B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6518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EE12A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9881E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A601C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AD760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E1596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D4A4A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7842A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DC077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C54E9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F6146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165CE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2A66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B256B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D46C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D924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0115AE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045234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A4609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0A8099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12E10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4059B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794E1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97303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F1217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117B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31B7AB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340142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D556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90558F"/>
    <w:multiLevelType w:val="hybridMultilevel"/>
    <w:tmpl w:val="29B8DDC2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DF28E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486A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9A49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5CB07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6084C5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1B128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6594C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7454B3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77E4D3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79E105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7ED6C5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EF26D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87079C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8CC54A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91E17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9A9741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9FE32E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A49699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B767BA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B8677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CA908A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CC25C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CEF0C7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D333B6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DB07F7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E256B5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E7E5B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EEE1C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EF35C4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1207B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FCB2B8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FFF0A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08923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14F619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AB24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1E43C2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EC65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28F5D2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37D00A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3B8674D"/>
    <w:multiLevelType w:val="hybridMultilevel"/>
    <w:tmpl w:val="71487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1C45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441715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48B64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4DE614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585671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5BD410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7C6779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80D167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8D91AB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900032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99F53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9B4605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9D9004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A2A2D3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A6454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B23636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B3520C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BDE7B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CF426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D5237F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E3836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E3C41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E9817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E9D4C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EC375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F073C7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1C5DE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F531FC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06C38C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0FD6E8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180136D"/>
    <w:multiLevelType w:val="hybridMultilevel"/>
    <w:tmpl w:val="64C2FF14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26B48D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2BA160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335113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33B71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39457B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3D461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4356A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45703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4E601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5213F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52727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52C761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53425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5436F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58C5A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5D71DA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79D09C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7B81B3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86878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88720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49382F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9B022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9F213B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A9C171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B3E575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B9A06B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BA671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BE269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C052A9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CD8490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CE5443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CED5B8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D061E8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D8067D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9B0A9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A8741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E0272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E264EA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E4D1B6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7E7A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0226B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50549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16274A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69621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AD252B"/>
    <w:multiLevelType w:val="hybridMultilevel"/>
    <w:tmpl w:val="B8D8CE6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8" w15:restartNumberingAfterBreak="0">
    <w:nsid w:val="51FC68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21822D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27F225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2E90A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5E0D0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38E393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EA059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4051AF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7272E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DD5D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EB7D6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4718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6F12B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7A639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8033B7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3069D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8B60EE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8D11E9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8D22B5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93E6D0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A265F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E57C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C2128F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C9E5CE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CB851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CC8253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D2A64E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4C6A4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D71714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E174F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4E2AF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B45CF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EC873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FBA398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03518C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AB5DE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DC1A2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19149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B0626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264739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8F4C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2C7262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336657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E8733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F603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4B400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121D4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1336D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841F0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6A21D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A754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FA5FC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7167A0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75739B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7B4357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B84AC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81A7D7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4B5C2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8612B2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AA0A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1357B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94410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2730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A284E0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A64402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ABE59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097EA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C831B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D4E1D6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E4B0E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ED667D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F5C727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FD04F2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09548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0B2251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FE080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1103ED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11C076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14F3BF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71CC6D3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2D06EF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FA37E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182C0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3414E1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BA7C0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3CF0A6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5" w15:restartNumberingAfterBreak="0">
    <w:nsid w:val="744B3BBF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46925C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4E0773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5114EF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861786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8757D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8AD5B1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8FF247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9297C3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95F09F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99069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9D3746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A1A19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AEA403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AEC0F8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BA52F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BD3302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CBD39F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CE1180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D6B49C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D7F3C5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E4B4AE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E6943A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EB07C9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F117CD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F3B54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F5A687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F604EB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FC335B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251"/>
  </w:num>
  <w:num w:numId="3">
    <w:abstractNumId w:val="119"/>
  </w:num>
  <w:num w:numId="4">
    <w:abstractNumId w:val="27"/>
  </w:num>
  <w:num w:numId="5">
    <w:abstractNumId w:val="214"/>
  </w:num>
  <w:num w:numId="6">
    <w:abstractNumId w:val="62"/>
  </w:num>
  <w:num w:numId="7">
    <w:abstractNumId w:val="1"/>
  </w:num>
  <w:num w:numId="8">
    <w:abstractNumId w:val="242"/>
  </w:num>
  <w:num w:numId="9">
    <w:abstractNumId w:val="70"/>
  </w:num>
  <w:num w:numId="10">
    <w:abstractNumId w:val="157"/>
  </w:num>
  <w:num w:numId="11">
    <w:abstractNumId w:val="148"/>
  </w:num>
  <w:num w:numId="12">
    <w:abstractNumId w:val="256"/>
  </w:num>
  <w:num w:numId="13">
    <w:abstractNumId w:val="50"/>
  </w:num>
  <w:num w:numId="14">
    <w:abstractNumId w:val="278"/>
  </w:num>
  <w:num w:numId="15">
    <w:abstractNumId w:val="8"/>
  </w:num>
  <w:num w:numId="16">
    <w:abstractNumId w:val="79"/>
  </w:num>
  <w:num w:numId="17">
    <w:abstractNumId w:val="291"/>
  </w:num>
  <w:num w:numId="18">
    <w:abstractNumId w:val="239"/>
  </w:num>
  <w:num w:numId="19">
    <w:abstractNumId w:val="72"/>
  </w:num>
  <w:num w:numId="20">
    <w:abstractNumId w:val="264"/>
  </w:num>
  <w:num w:numId="21">
    <w:abstractNumId w:val="164"/>
  </w:num>
  <w:num w:numId="22">
    <w:abstractNumId w:val="263"/>
  </w:num>
  <w:num w:numId="23">
    <w:abstractNumId w:val="325"/>
  </w:num>
  <w:num w:numId="24">
    <w:abstractNumId w:val="161"/>
  </w:num>
  <w:num w:numId="25">
    <w:abstractNumId w:val="167"/>
  </w:num>
  <w:num w:numId="26">
    <w:abstractNumId w:val="182"/>
  </w:num>
  <w:num w:numId="27">
    <w:abstractNumId w:val="66"/>
  </w:num>
  <w:num w:numId="28">
    <w:abstractNumId w:val="189"/>
  </w:num>
  <w:num w:numId="29">
    <w:abstractNumId w:val="98"/>
  </w:num>
  <w:num w:numId="30">
    <w:abstractNumId w:val="280"/>
  </w:num>
  <w:num w:numId="31">
    <w:abstractNumId w:val="221"/>
  </w:num>
  <w:num w:numId="32">
    <w:abstractNumId w:val="212"/>
  </w:num>
  <w:num w:numId="33">
    <w:abstractNumId w:val="318"/>
  </w:num>
  <w:num w:numId="34">
    <w:abstractNumId w:val="48"/>
  </w:num>
  <w:num w:numId="35">
    <w:abstractNumId w:val="185"/>
  </w:num>
  <w:num w:numId="36">
    <w:abstractNumId w:val="183"/>
  </w:num>
  <w:num w:numId="37">
    <w:abstractNumId w:val="26"/>
  </w:num>
  <w:num w:numId="38">
    <w:abstractNumId w:val="193"/>
  </w:num>
  <w:num w:numId="39">
    <w:abstractNumId w:val="107"/>
  </w:num>
  <w:num w:numId="40">
    <w:abstractNumId w:val="170"/>
  </w:num>
  <w:num w:numId="41">
    <w:abstractNumId w:val="40"/>
  </w:num>
  <w:num w:numId="42">
    <w:abstractNumId w:val="2"/>
  </w:num>
  <w:num w:numId="43">
    <w:abstractNumId w:val="18"/>
  </w:num>
  <w:num w:numId="44">
    <w:abstractNumId w:val="202"/>
  </w:num>
  <w:num w:numId="45">
    <w:abstractNumId w:val="184"/>
  </w:num>
  <w:num w:numId="46">
    <w:abstractNumId w:val="63"/>
  </w:num>
  <w:num w:numId="47">
    <w:abstractNumId w:val="273"/>
  </w:num>
  <w:num w:numId="48">
    <w:abstractNumId w:val="46"/>
  </w:num>
  <w:num w:numId="49">
    <w:abstractNumId w:val="127"/>
  </w:num>
  <w:num w:numId="50">
    <w:abstractNumId w:val="117"/>
  </w:num>
  <w:num w:numId="51">
    <w:abstractNumId w:val="286"/>
  </w:num>
  <w:num w:numId="52">
    <w:abstractNumId w:val="277"/>
  </w:num>
  <w:num w:numId="53">
    <w:abstractNumId w:val="294"/>
  </w:num>
  <w:num w:numId="54">
    <w:abstractNumId w:val="83"/>
  </w:num>
  <w:num w:numId="55">
    <w:abstractNumId w:val="265"/>
  </w:num>
  <w:num w:numId="56">
    <w:abstractNumId w:val="180"/>
  </w:num>
  <w:num w:numId="57">
    <w:abstractNumId w:val="200"/>
  </w:num>
  <w:num w:numId="58">
    <w:abstractNumId w:val="253"/>
  </w:num>
  <w:num w:numId="59">
    <w:abstractNumId w:val="188"/>
  </w:num>
  <w:num w:numId="60">
    <w:abstractNumId w:val="5"/>
  </w:num>
  <w:num w:numId="61">
    <w:abstractNumId w:val="144"/>
  </w:num>
  <w:num w:numId="62">
    <w:abstractNumId w:val="271"/>
  </w:num>
  <w:num w:numId="63">
    <w:abstractNumId w:val="163"/>
  </w:num>
  <w:num w:numId="64">
    <w:abstractNumId w:val="93"/>
  </w:num>
  <w:num w:numId="65">
    <w:abstractNumId w:val="77"/>
  </w:num>
  <w:num w:numId="66">
    <w:abstractNumId w:val="210"/>
  </w:num>
  <w:num w:numId="67">
    <w:abstractNumId w:val="288"/>
  </w:num>
  <w:num w:numId="68">
    <w:abstractNumId w:val="141"/>
  </w:num>
  <w:num w:numId="69">
    <w:abstractNumId w:val="124"/>
  </w:num>
  <w:num w:numId="70">
    <w:abstractNumId w:val="73"/>
  </w:num>
  <w:num w:numId="71">
    <w:abstractNumId w:val="116"/>
  </w:num>
  <w:num w:numId="72">
    <w:abstractNumId w:val="313"/>
  </w:num>
  <w:num w:numId="73">
    <w:abstractNumId w:val="138"/>
  </w:num>
  <w:num w:numId="74">
    <w:abstractNumId w:val="306"/>
  </w:num>
  <w:num w:numId="75">
    <w:abstractNumId w:val="34"/>
  </w:num>
  <w:num w:numId="76">
    <w:abstractNumId w:val="150"/>
  </w:num>
  <w:num w:numId="77">
    <w:abstractNumId w:val="158"/>
  </w:num>
  <w:num w:numId="78">
    <w:abstractNumId w:val="247"/>
  </w:num>
  <w:num w:numId="79">
    <w:abstractNumId w:val="255"/>
  </w:num>
  <w:num w:numId="80">
    <w:abstractNumId w:val="152"/>
  </w:num>
  <w:num w:numId="81">
    <w:abstractNumId w:val="204"/>
  </w:num>
  <w:num w:numId="82">
    <w:abstractNumId w:val="304"/>
  </w:num>
  <w:num w:numId="83">
    <w:abstractNumId w:val="173"/>
  </w:num>
  <w:num w:numId="84">
    <w:abstractNumId w:val="274"/>
  </w:num>
  <w:num w:numId="85">
    <w:abstractNumId w:val="191"/>
  </w:num>
  <w:num w:numId="86">
    <w:abstractNumId w:val="203"/>
  </w:num>
  <w:num w:numId="87">
    <w:abstractNumId w:val="222"/>
  </w:num>
  <w:num w:numId="88">
    <w:abstractNumId w:val="276"/>
  </w:num>
  <w:num w:numId="89">
    <w:abstractNumId w:val="228"/>
  </w:num>
  <w:num w:numId="90">
    <w:abstractNumId w:val="312"/>
  </w:num>
  <w:num w:numId="91">
    <w:abstractNumId w:val="250"/>
  </w:num>
  <w:num w:numId="92">
    <w:abstractNumId w:val="279"/>
  </w:num>
  <w:num w:numId="93">
    <w:abstractNumId w:val="282"/>
  </w:num>
  <w:num w:numId="94">
    <w:abstractNumId w:val="20"/>
  </w:num>
  <w:num w:numId="95">
    <w:abstractNumId w:val="310"/>
  </w:num>
  <w:num w:numId="96">
    <w:abstractNumId w:val="154"/>
  </w:num>
  <w:num w:numId="97">
    <w:abstractNumId w:val="219"/>
  </w:num>
  <w:num w:numId="98">
    <w:abstractNumId w:val="54"/>
  </w:num>
  <w:num w:numId="99">
    <w:abstractNumId w:val="45"/>
  </w:num>
  <w:num w:numId="100">
    <w:abstractNumId w:val="216"/>
  </w:num>
  <w:num w:numId="101">
    <w:abstractNumId w:val="7"/>
  </w:num>
  <w:num w:numId="102">
    <w:abstractNumId w:val="30"/>
  </w:num>
  <w:num w:numId="103">
    <w:abstractNumId w:val="23"/>
  </w:num>
  <w:num w:numId="104">
    <w:abstractNumId w:val="261"/>
  </w:num>
  <w:num w:numId="105">
    <w:abstractNumId w:val="151"/>
  </w:num>
  <w:num w:numId="106">
    <w:abstractNumId w:val="101"/>
  </w:num>
  <w:num w:numId="107">
    <w:abstractNumId w:val="159"/>
  </w:num>
  <w:num w:numId="108">
    <w:abstractNumId w:val="96"/>
  </w:num>
  <w:num w:numId="109">
    <w:abstractNumId w:val="78"/>
  </w:num>
  <w:num w:numId="110">
    <w:abstractNumId w:val="311"/>
  </w:num>
  <w:num w:numId="111">
    <w:abstractNumId w:val="234"/>
  </w:num>
  <w:num w:numId="112">
    <w:abstractNumId w:val="105"/>
  </w:num>
  <w:num w:numId="113">
    <w:abstractNumId w:val="102"/>
  </w:num>
  <w:num w:numId="114">
    <w:abstractNumId w:val="115"/>
  </w:num>
  <w:num w:numId="115">
    <w:abstractNumId w:val="302"/>
  </w:num>
  <w:num w:numId="116">
    <w:abstractNumId w:val="76"/>
  </w:num>
  <w:num w:numId="117">
    <w:abstractNumId w:val="131"/>
  </w:num>
  <w:num w:numId="118">
    <w:abstractNumId w:val="235"/>
  </w:num>
  <w:num w:numId="119">
    <w:abstractNumId w:val="323"/>
  </w:num>
  <w:num w:numId="120">
    <w:abstractNumId w:val="178"/>
  </w:num>
  <w:num w:numId="121">
    <w:abstractNumId w:val="11"/>
  </w:num>
  <w:num w:numId="122">
    <w:abstractNumId w:val="57"/>
  </w:num>
  <w:num w:numId="123">
    <w:abstractNumId w:val="74"/>
  </w:num>
  <w:num w:numId="124">
    <w:abstractNumId w:val="321"/>
  </w:num>
  <w:num w:numId="125">
    <w:abstractNumId w:val="56"/>
  </w:num>
  <w:num w:numId="126">
    <w:abstractNumId w:val="10"/>
  </w:num>
  <w:num w:numId="127">
    <w:abstractNumId w:val="296"/>
  </w:num>
  <w:num w:numId="128">
    <w:abstractNumId w:val="92"/>
  </w:num>
  <w:num w:numId="129">
    <w:abstractNumId w:val="230"/>
  </w:num>
  <w:num w:numId="130">
    <w:abstractNumId w:val="320"/>
  </w:num>
  <w:num w:numId="131">
    <w:abstractNumId w:val="236"/>
  </w:num>
  <w:num w:numId="132">
    <w:abstractNumId w:val="68"/>
  </w:num>
  <w:num w:numId="133">
    <w:abstractNumId w:val="207"/>
  </w:num>
  <w:num w:numId="134">
    <w:abstractNumId w:val="179"/>
  </w:num>
  <w:num w:numId="135">
    <w:abstractNumId w:val="292"/>
  </w:num>
  <w:num w:numId="136">
    <w:abstractNumId w:val="4"/>
  </w:num>
  <w:num w:numId="137">
    <w:abstractNumId w:val="75"/>
  </w:num>
  <w:num w:numId="138">
    <w:abstractNumId w:val="293"/>
  </w:num>
  <w:num w:numId="139">
    <w:abstractNumId w:val="16"/>
  </w:num>
  <w:num w:numId="140">
    <w:abstractNumId w:val="0"/>
  </w:num>
  <w:num w:numId="141">
    <w:abstractNumId w:val="162"/>
  </w:num>
  <w:num w:numId="142">
    <w:abstractNumId w:val="146"/>
  </w:num>
  <w:num w:numId="143">
    <w:abstractNumId w:val="301"/>
  </w:num>
  <w:num w:numId="144">
    <w:abstractNumId w:val="168"/>
  </w:num>
  <w:num w:numId="145">
    <w:abstractNumId w:val="145"/>
  </w:num>
  <w:num w:numId="146">
    <w:abstractNumId w:val="85"/>
  </w:num>
  <w:num w:numId="147">
    <w:abstractNumId w:val="122"/>
  </w:num>
  <w:num w:numId="148">
    <w:abstractNumId w:val="331"/>
  </w:num>
  <w:num w:numId="149">
    <w:abstractNumId w:val="295"/>
  </w:num>
  <w:num w:numId="150">
    <w:abstractNumId w:val="42"/>
  </w:num>
  <w:num w:numId="151">
    <w:abstractNumId w:val="160"/>
  </w:num>
  <w:num w:numId="152">
    <w:abstractNumId w:val="103"/>
  </w:num>
  <w:num w:numId="153">
    <w:abstractNumId w:val="254"/>
  </w:num>
  <w:num w:numId="154">
    <w:abstractNumId w:val="197"/>
  </w:num>
  <w:num w:numId="155">
    <w:abstractNumId w:val="3"/>
  </w:num>
  <w:num w:numId="156">
    <w:abstractNumId w:val="143"/>
  </w:num>
  <w:num w:numId="157">
    <w:abstractNumId w:val="128"/>
  </w:num>
  <w:num w:numId="158">
    <w:abstractNumId w:val="36"/>
  </w:num>
  <w:num w:numId="159">
    <w:abstractNumId w:val="165"/>
  </w:num>
  <w:num w:numId="160">
    <w:abstractNumId w:val="257"/>
  </w:num>
  <w:num w:numId="161">
    <w:abstractNumId w:val="130"/>
  </w:num>
  <w:num w:numId="162">
    <w:abstractNumId w:val="305"/>
  </w:num>
  <w:num w:numId="163">
    <w:abstractNumId w:val="166"/>
  </w:num>
  <w:num w:numId="164">
    <w:abstractNumId w:val="226"/>
  </w:num>
  <w:num w:numId="165">
    <w:abstractNumId w:val="307"/>
  </w:num>
  <w:num w:numId="166">
    <w:abstractNumId w:val="6"/>
  </w:num>
  <w:num w:numId="167">
    <w:abstractNumId w:val="132"/>
  </w:num>
  <w:num w:numId="168">
    <w:abstractNumId w:val="86"/>
  </w:num>
  <w:num w:numId="169">
    <w:abstractNumId w:val="181"/>
  </w:num>
  <w:num w:numId="170">
    <w:abstractNumId w:val="137"/>
  </w:num>
  <w:num w:numId="171">
    <w:abstractNumId w:val="29"/>
  </w:num>
  <w:num w:numId="172">
    <w:abstractNumId w:val="315"/>
  </w:num>
  <w:num w:numId="173">
    <w:abstractNumId w:val="237"/>
  </w:num>
  <w:num w:numId="174">
    <w:abstractNumId w:val="177"/>
  </w:num>
  <w:num w:numId="175">
    <w:abstractNumId w:val="39"/>
  </w:num>
  <w:num w:numId="176">
    <w:abstractNumId w:val="241"/>
  </w:num>
  <w:num w:numId="177">
    <w:abstractNumId w:val="252"/>
  </w:num>
  <w:num w:numId="178">
    <w:abstractNumId w:val="43"/>
  </w:num>
  <w:num w:numId="179">
    <w:abstractNumId w:val="53"/>
  </w:num>
  <w:num w:numId="180">
    <w:abstractNumId w:val="71"/>
  </w:num>
  <w:num w:numId="181">
    <w:abstractNumId w:val="249"/>
  </w:num>
  <w:num w:numId="182">
    <w:abstractNumId w:val="139"/>
  </w:num>
  <w:num w:numId="183">
    <w:abstractNumId w:val="266"/>
  </w:num>
  <w:num w:numId="184">
    <w:abstractNumId w:val="227"/>
  </w:num>
  <w:num w:numId="185">
    <w:abstractNumId w:val="327"/>
  </w:num>
  <w:num w:numId="186">
    <w:abstractNumId w:val="52"/>
  </w:num>
  <w:num w:numId="187">
    <w:abstractNumId w:val="121"/>
  </w:num>
  <w:num w:numId="188">
    <w:abstractNumId w:val="12"/>
  </w:num>
  <w:num w:numId="189">
    <w:abstractNumId w:val="209"/>
  </w:num>
  <w:num w:numId="190">
    <w:abstractNumId w:val="186"/>
  </w:num>
  <w:num w:numId="191">
    <w:abstractNumId w:val="309"/>
  </w:num>
  <w:num w:numId="192">
    <w:abstractNumId w:val="125"/>
  </w:num>
  <w:num w:numId="193">
    <w:abstractNumId w:val="59"/>
  </w:num>
  <w:num w:numId="194">
    <w:abstractNumId w:val="220"/>
  </w:num>
  <w:num w:numId="195">
    <w:abstractNumId w:val="90"/>
  </w:num>
  <w:num w:numId="196">
    <w:abstractNumId w:val="190"/>
  </w:num>
  <w:num w:numId="197">
    <w:abstractNumId w:val="51"/>
  </w:num>
  <w:num w:numId="198">
    <w:abstractNumId w:val="80"/>
  </w:num>
  <w:num w:numId="199">
    <w:abstractNumId w:val="104"/>
  </w:num>
  <w:num w:numId="200">
    <w:abstractNumId w:val="49"/>
  </w:num>
  <w:num w:numId="201">
    <w:abstractNumId w:val="17"/>
  </w:num>
  <w:num w:numId="202">
    <w:abstractNumId w:val="35"/>
  </w:num>
  <w:num w:numId="203">
    <w:abstractNumId w:val="199"/>
  </w:num>
  <w:num w:numId="204">
    <w:abstractNumId w:val="15"/>
  </w:num>
  <w:num w:numId="205">
    <w:abstractNumId w:val="233"/>
  </w:num>
  <w:num w:numId="206">
    <w:abstractNumId w:val="275"/>
  </w:num>
  <w:num w:numId="207">
    <w:abstractNumId w:val="314"/>
  </w:num>
  <w:num w:numId="208">
    <w:abstractNumId w:val="33"/>
  </w:num>
  <w:num w:numId="209">
    <w:abstractNumId w:val="299"/>
  </w:num>
  <w:num w:numId="210">
    <w:abstractNumId w:val="260"/>
  </w:num>
  <w:num w:numId="211">
    <w:abstractNumId w:val="156"/>
  </w:num>
  <w:num w:numId="212">
    <w:abstractNumId w:val="60"/>
  </w:num>
  <w:num w:numId="213">
    <w:abstractNumId w:val="201"/>
  </w:num>
  <w:num w:numId="214">
    <w:abstractNumId w:val="118"/>
  </w:num>
  <w:num w:numId="215">
    <w:abstractNumId w:val="14"/>
  </w:num>
  <w:num w:numId="216">
    <w:abstractNumId w:val="32"/>
  </w:num>
  <w:num w:numId="217">
    <w:abstractNumId w:val="284"/>
  </w:num>
  <w:num w:numId="218">
    <w:abstractNumId w:val="123"/>
  </w:num>
  <w:num w:numId="219">
    <w:abstractNumId w:val="330"/>
  </w:num>
  <w:num w:numId="220">
    <w:abstractNumId w:val="289"/>
  </w:num>
  <w:num w:numId="221">
    <w:abstractNumId w:val="113"/>
  </w:num>
  <w:num w:numId="222">
    <w:abstractNumId w:val="114"/>
  </w:num>
  <w:num w:numId="223">
    <w:abstractNumId w:val="316"/>
  </w:num>
  <w:num w:numId="224">
    <w:abstractNumId w:val="91"/>
  </w:num>
  <w:num w:numId="225">
    <w:abstractNumId w:val="223"/>
  </w:num>
  <w:num w:numId="226">
    <w:abstractNumId w:val="21"/>
  </w:num>
  <w:num w:numId="227">
    <w:abstractNumId w:val="326"/>
  </w:num>
  <w:num w:numId="228">
    <w:abstractNumId w:val="205"/>
  </w:num>
  <w:num w:numId="229">
    <w:abstractNumId w:val="134"/>
  </w:num>
  <w:num w:numId="230">
    <w:abstractNumId w:val="198"/>
  </w:num>
  <w:num w:numId="231">
    <w:abstractNumId w:val="290"/>
  </w:num>
  <w:num w:numId="232">
    <w:abstractNumId w:val="47"/>
  </w:num>
  <w:num w:numId="233">
    <w:abstractNumId w:val="58"/>
  </w:num>
  <w:num w:numId="234">
    <w:abstractNumId w:val="19"/>
  </w:num>
  <w:num w:numId="235">
    <w:abstractNumId w:val="297"/>
  </w:num>
  <w:num w:numId="236">
    <w:abstractNumId w:val="133"/>
  </w:num>
  <w:num w:numId="237">
    <w:abstractNumId w:val="111"/>
  </w:num>
  <w:num w:numId="238">
    <w:abstractNumId w:val="22"/>
  </w:num>
  <w:num w:numId="239">
    <w:abstractNumId w:val="64"/>
  </w:num>
  <w:num w:numId="240">
    <w:abstractNumId w:val="110"/>
  </w:num>
  <w:num w:numId="241">
    <w:abstractNumId w:val="41"/>
  </w:num>
  <w:num w:numId="242">
    <w:abstractNumId w:val="281"/>
  </w:num>
  <w:num w:numId="243">
    <w:abstractNumId w:val="9"/>
  </w:num>
  <w:num w:numId="244">
    <w:abstractNumId w:val="308"/>
  </w:num>
  <w:num w:numId="245">
    <w:abstractNumId w:val="44"/>
  </w:num>
  <w:num w:numId="246">
    <w:abstractNumId w:val="319"/>
  </w:num>
  <w:num w:numId="247">
    <w:abstractNumId w:val="194"/>
  </w:num>
  <w:num w:numId="248">
    <w:abstractNumId w:val="272"/>
  </w:num>
  <w:num w:numId="249">
    <w:abstractNumId w:val="218"/>
  </w:num>
  <w:num w:numId="250">
    <w:abstractNumId w:val="267"/>
  </w:num>
  <w:num w:numId="251">
    <w:abstractNumId w:val="172"/>
  </w:num>
  <w:num w:numId="252">
    <w:abstractNumId w:val="24"/>
  </w:num>
  <w:num w:numId="253">
    <w:abstractNumId w:val="269"/>
  </w:num>
  <w:num w:numId="254">
    <w:abstractNumId w:val="112"/>
  </w:num>
  <w:num w:numId="255">
    <w:abstractNumId w:val="303"/>
  </w:num>
  <w:num w:numId="256">
    <w:abstractNumId w:val="196"/>
  </w:num>
  <w:num w:numId="257">
    <w:abstractNumId w:val="38"/>
  </w:num>
  <w:num w:numId="258">
    <w:abstractNumId w:val="109"/>
  </w:num>
  <w:num w:numId="259">
    <w:abstractNumId w:val="328"/>
  </w:num>
  <w:num w:numId="260">
    <w:abstractNumId w:val="317"/>
  </w:num>
  <w:num w:numId="261">
    <w:abstractNumId w:val="195"/>
  </w:num>
  <w:num w:numId="262">
    <w:abstractNumId w:val="99"/>
  </w:num>
  <w:num w:numId="263">
    <w:abstractNumId w:val="262"/>
  </w:num>
  <w:num w:numId="264">
    <w:abstractNumId w:val="211"/>
  </w:num>
  <w:num w:numId="265">
    <w:abstractNumId w:val="25"/>
  </w:num>
  <w:num w:numId="266">
    <w:abstractNumId w:val="283"/>
  </w:num>
  <w:num w:numId="267">
    <w:abstractNumId w:val="259"/>
  </w:num>
  <w:num w:numId="268">
    <w:abstractNumId w:val="298"/>
  </w:num>
  <w:num w:numId="269">
    <w:abstractNumId w:val="13"/>
  </w:num>
  <w:num w:numId="270">
    <w:abstractNumId w:val="28"/>
  </w:num>
  <w:num w:numId="271">
    <w:abstractNumId w:val="238"/>
  </w:num>
  <w:num w:numId="272">
    <w:abstractNumId w:val="243"/>
  </w:num>
  <w:num w:numId="273">
    <w:abstractNumId w:val="285"/>
  </w:num>
  <w:num w:numId="274">
    <w:abstractNumId w:val="31"/>
  </w:num>
  <w:num w:numId="275">
    <w:abstractNumId w:val="81"/>
  </w:num>
  <w:num w:numId="276">
    <w:abstractNumId w:val="208"/>
  </w:num>
  <w:num w:numId="277">
    <w:abstractNumId w:val="126"/>
  </w:num>
  <w:num w:numId="278">
    <w:abstractNumId w:val="213"/>
  </w:num>
  <w:num w:numId="279">
    <w:abstractNumId w:val="120"/>
  </w:num>
  <w:num w:numId="280">
    <w:abstractNumId w:val="322"/>
  </w:num>
  <w:num w:numId="281">
    <w:abstractNumId w:val="155"/>
  </w:num>
  <w:num w:numId="282">
    <w:abstractNumId w:val="187"/>
  </w:num>
  <w:num w:numId="283">
    <w:abstractNumId w:val="135"/>
  </w:num>
  <w:num w:numId="284">
    <w:abstractNumId w:val="324"/>
  </w:num>
  <w:num w:numId="285">
    <w:abstractNumId w:val="169"/>
  </w:num>
  <w:num w:numId="286">
    <w:abstractNumId w:val="136"/>
  </w:num>
  <w:num w:numId="287">
    <w:abstractNumId w:val="142"/>
  </w:num>
  <w:num w:numId="288">
    <w:abstractNumId w:val="332"/>
  </w:num>
  <w:num w:numId="289">
    <w:abstractNumId w:val="88"/>
  </w:num>
  <w:num w:numId="290">
    <w:abstractNumId w:val="95"/>
  </w:num>
  <w:num w:numId="291">
    <w:abstractNumId w:val="153"/>
  </w:num>
  <w:num w:numId="292">
    <w:abstractNumId w:val="94"/>
  </w:num>
  <w:num w:numId="293">
    <w:abstractNumId w:val="215"/>
  </w:num>
  <w:num w:numId="294">
    <w:abstractNumId w:val="84"/>
  </w:num>
  <w:num w:numId="295">
    <w:abstractNumId w:val="37"/>
  </w:num>
  <w:num w:numId="296">
    <w:abstractNumId w:val="82"/>
  </w:num>
  <w:num w:numId="297">
    <w:abstractNumId w:val="248"/>
  </w:num>
  <w:num w:numId="298">
    <w:abstractNumId w:val="268"/>
  </w:num>
  <w:num w:numId="299">
    <w:abstractNumId w:val="217"/>
  </w:num>
  <w:num w:numId="300">
    <w:abstractNumId w:val="192"/>
  </w:num>
  <w:num w:numId="301">
    <w:abstractNumId w:val="147"/>
  </w:num>
  <w:num w:numId="302">
    <w:abstractNumId w:val="258"/>
  </w:num>
  <w:num w:numId="303">
    <w:abstractNumId w:val="245"/>
  </w:num>
  <w:num w:numId="304">
    <w:abstractNumId w:val="329"/>
  </w:num>
  <w:num w:numId="305">
    <w:abstractNumId w:val="175"/>
  </w:num>
  <w:num w:numId="306">
    <w:abstractNumId w:val="97"/>
  </w:num>
  <w:num w:numId="307">
    <w:abstractNumId w:val="229"/>
  </w:num>
  <w:num w:numId="308">
    <w:abstractNumId w:val="89"/>
  </w:num>
  <w:num w:numId="309">
    <w:abstractNumId w:val="232"/>
  </w:num>
  <w:num w:numId="310">
    <w:abstractNumId w:val="129"/>
  </w:num>
  <w:num w:numId="311">
    <w:abstractNumId w:val="240"/>
  </w:num>
  <w:num w:numId="312">
    <w:abstractNumId w:val="300"/>
  </w:num>
  <w:num w:numId="313">
    <w:abstractNumId w:val="176"/>
  </w:num>
  <w:num w:numId="314">
    <w:abstractNumId w:val="225"/>
  </w:num>
  <w:num w:numId="315">
    <w:abstractNumId w:val="224"/>
  </w:num>
  <w:num w:numId="316">
    <w:abstractNumId w:val="206"/>
  </w:num>
  <w:num w:numId="317">
    <w:abstractNumId w:val="106"/>
  </w:num>
  <w:num w:numId="318">
    <w:abstractNumId w:val="149"/>
  </w:num>
  <w:num w:numId="319">
    <w:abstractNumId w:val="333"/>
  </w:num>
  <w:num w:numId="320">
    <w:abstractNumId w:val="287"/>
  </w:num>
  <w:num w:numId="321">
    <w:abstractNumId w:val="108"/>
  </w:num>
  <w:num w:numId="322">
    <w:abstractNumId w:val="244"/>
  </w:num>
  <w:num w:numId="323">
    <w:abstractNumId w:val="231"/>
  </w:num>
  <w:num w:numId="324">
    <w:abstractNumId w:val="87"/>
  </w:num>
  <w:num w:numId="325">
    <w:abstractNumId w:val="174"/>
  </w:num>
  <w:num w:numId="326">
    <w:abstractNumId w:val="270"/>
  </w:num>
  <w:num w:numId="327">
    <w:abstractNumId w:val="246"/>
  </w:num>
  <w:num w:numId="328">
    <w:abstractNumId w:val="55"/>
  </w:num>
  <w:num w:numId="329">
    <w:abstractNumId w:val="69"/>
  </w:num>
  <w:num w:numId="330">
    <w:abstractNumId w:val="65"/>
  </w:num>
  <w:num w:numId="331">
    <w:abstractNumId w:val="140"/>
  </w:num>
  <w:num w:numId="332">
    <w:abstractNumId w:val="100"/>
  </w:num>
  <w:num w:numId="333">
    <w:abstractNumId w:val="171"/>
  </w:num>
  <w:num w:numId="334">
    <w:abstractNumId w:val="61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03BA5"/>
    <w:rsid w:val="000043FB"/>
    <w:rsid w:val="00010A8A"/>
    <w:rsid w:val="000223FF"/>
    <w:rsid w:val="000231E7"/>
    <w:rsid w:val="000366AD"/>
    <w:rsid w:val="00036A67"/>
    <w:rsid w:val="00040D8E"/>
    <w:rsid w:val="00041FCE"/>
    <w:rsid w:val="000421BA"/>
    <w:rsid w:val="00042DE9"/>
    <w:rsid w:val="00043FBE"/>
    <w:rsid w:val="000479D8"/>
    <w:rsid w:val="000558EE"/>
    <w:rsid w:val="00056565"/>
    <w:rsid w:val="000604B7"/>
    <w:rsid w:val="00061D4B"/>
    <w:rsid w:val="000620B7"/>
    <w:rsid w:val="0006333D"/>
    <w:rsid w:val="00064ED6"/>
    <w:rsid w:val="00072AF3"/>
    <w:rsid w:val="0007367B"/>
    <w:rsid w:val="000763D5"/>
    <w:rsid w:val="0008054A"/>
    <w:rsid w:val="00080C07"/>
    <w:rsid w:val="00080E60"/>
    <w:rsid w:val="00084D29"/>
    <w:rsid w:val="00085CD9"/>
    <w:rsid w:val="00087EEF"/>
    <w:rsid w:val="00094B26"/>
    <w:rsid w:val="000B372A"/>
    <w:rsid w:val="000B6611"/>
    <w:rsid w:val="000B7145"/>
    <w:rsid w:val="000B7B3F"/>
    <w:rsid w:val="000C71E4"/>
    <w:rsid w:val="000D0E80"/>
    <w:rsid w:val="000D1CD9"/>
    <w:rsid w:val="000D33F3"/>
    <w:rsid w:val="000D51F1"/>
    <w:rsid w:val="000D775C"/>
    <w:rsid w:val="000E777A"/>
    <w:rsid w:val="000F2531"/>
    <w:rsid w:val="000F301C"/>
    <w:rsid w:val="000F3AB0"/>
    <w:rsid w:val="000F7937"/>
    <w:rsid w:val="001014B4"/>
    <w:rsid w:val="001034A8"/>
    <w:rsid w:val="00104331"/>
    <w:rsid w:val="00105CFE"/>
    <w:rsid w:val="00110759"/>
    <w:rsid w:val="00110B01"/>
    <w:rsid w:val="0011174F"/>
    <w:rsid w:val="00111DCB"/>
    <w:rsid w:val="00111E4C"/>
    <w:rsid w:val="00112A67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54A2F"/>
    <w:rsid w:val="00157DE3"/>
    <w:rsid w:val="00161138"/>
    <w:rsid w:val="00162AE5"/>
    <w:rsid w:val="00172FB3"/>
    <w:rsid w:val="001749E3"/>
    <w:rsid w:val="00174D2D"/>
    <w:rsid w:val="00186D48"/>
    <w:rsid w:val="00191A13"/>
    <w:rsid w:val="001922C8"/>
    <w:rsid w:val="00192F86"/>
    <w:rsid w:val="00195F97"/>
    <w:rsid w:val="001A0218"/>
    <w:rsid w:val="001A0B44"/>
    <w:rsid w:val="001B0430"/>
    <w:rsid w:val="001C7669"/>
    <w:rsid w:val="001D56A1"/>
    <w:rsid w:val="001E02AB"/>
    <w:rsid w:val="001E0D29"/>
    <w:rsid w:val="001F2C8B"/>
    <w:rsid w:val="001F3080"/>
    <w:rsid w:val="001F5101"/>
    <w:rsid w:val="002047F6"/>
    <w:rsid w:val="002139A7"/>
    <w:rsid w:val="00213E8F"/>
    <w:rsid w:val="00217C65"/>
    <w:rsid w:val="00227636"/>
    <w:rsid w:val="002321DA"/>
    <w:rsid w:val="00244C9A"/>
    <w:rsid w:val="0024560C"/>
    <w:rsid w:val="002528D3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4518"/>
    <w:rsid w:val="002A5C7B"/>
    <w:rsid w:val="002B0C86"/>
    <w:rsid w:val="002B1004"/>
    <w:rsid w:val="002B4CE7"/>
    <w:rsid w:val="002C29EF"/>
    <w:rsid w:val="002C2EC7"/>
    <w:rsid w:val="002C76A1"/>
    <w:rsid w:val="002D2B71"/>
    <w:rsid w:val="002E2B56"/>
    <w:rsid w:val="002E3463"/>
    <w:rsid w:val="002E3A4A"/>
    <w:rsid w:val="002E45E0"/>
    <w:rsid w:val="002E6BA8"/>
    <w:rsid w:val="002E7A2B"/>
    <w:rsid w:val="002F29CA"/>
    <w:rsid w:val="002F3AAC"/>
    <w:rsid w:val="002F75CF"/>
    <w:rsid w:val="00300779"/>
    <w:rsid w:val="00301290"/>
    <w:rsid w:val="00304046"/>
    <w:rsid w:val="00306200"/>
    <w:rsid w:val="003073E9"/>
    <w:rsid w:val="00314E66"/>
    <w:rsid w:val="003203FF"/>
    <w:rsid w:val="003278BD"/>
    <w:rsid w:val="00336234"/>
    <w:rsid w:val="003376E3"/>
    <w:rsid w:val="00344C59"/>
    <w:rsid w:val="003460E3"/>
    <w:rsid w:val="00351125"/>
    <w:rsid w:val="0035218E"/>
    <w:rsid w:val="00353128"/>
    <w:rsid w:val="003615CD"/>
    <w:rsid w:val="00370610"/>
    <w:rsid w:val="00375934"/>
    <w:rsid w:val="00382983"/>
    <w:rsid w:val="00384AC7"/>
    <w:rsid w:val="003853D2"/>
    <w:rsid w:val="00386593"/>
    <w:rsid w:val="003867E0"/>
    <w:rsid w:val="003975F8"/>
    <w:rsid w:val="003A0E1C"/>
    <w:rsid w:val="003A1DDD"/>
    <w:rsid w:val="003A5F9A"/>
    <w:rsid w:val="003A738E"/>
    <w:rsid w:val="003B0D21"/>
    <w:rsid w:val="003B11CE"/>
    <w:rsid w:val="003B7A1B"/>
    <w:rsid w:val="003B7E1F"/>
    <w:rsid w:val="003C0FF2"/>
    <w:rsid w:val="003C0FFE"/>
    <w:rsid w:val="003C1635"/>
    <w:rsid w:val="003C5D74"/>
    <w:rsid w:val="003C6AFF"/>
    <w:rsid w:val="003C6FA3"/>
    <w:rsid w:val="003D3C7E"/>
    <w:rsid w:val="003D6098"/>
    <w:rsid w:val="003E520E"/>
    <w:rsid w:val="00400075"/>
    <w:rsid w:val="00406EC5"/>
    <w:rsid w:val="00414404"/>
    <w:rsid w:val="0041676D"/>
    <w:rsid w:val="0042352D"/>
    <w:rsid w:val="00425096"/>
    <w:rsid w:val="004311E3"/>
    <w:rsid w:val="00431A4C"/>
    <w:rsid w:val="0043248B"/>
    <w:rsid w:val="004346F8"/>
    <w:rsid w:val="00437E4E"/>
    <w:rsid w:val="00450C09"/>
    <w:rsid w:val="00450C91"/>
    <w:rsid w:val="00456914"/>
    <w:rsid w:val="004656E4"/>
    <w:rsid w:val="00466C9F"/>
    <w:rsid w:val="00471549"/>
    <w:rsid w:val="004732B8"/>
    <w:rsid w:val="00475277"/>
    <w:rsid w:val="00476FE8"/>
    <w:rsid w:val="00480714"/>
    <w:rsid w:val="0048294F"/>
    <w:rsid w:val="004845C8"/>
    <w:rsid w:val="00484775"/>
    <w:rsid w:val="004868F2"/>
    <w:rsid w:val="00495B8A"/>
    <w:rsid w:val="00495E68"/>
    <w:rsid w:val="004966B1"/>
    <w:rsid w:val="004A34CA"/>
    <w:rsid w:val="004A49E3"/>
    <w:rsid w:val="004C62D3"/>
    <w:rsid w:val="004D1D53"/>
    <w:rsid w:val="004D672D"/>
    <w:rsid w:val="004D7525"/>
    <w:rsid w:val="004D7998"/>
    <w:rsid w:val="004E01B1"/>
    <w:rsid w:val="004E06BA"/>
    <w:rsid w:val="004F10C0"/>
    <w:rsid w:val="004F1B77"/>
    <w:rsid w:val="004F2885"/>
    <w:rsid w:val="004F37EC"/>
    <w:rsid w:val="004F6B02"/>
    <w:rsid w:val="00502BFD"/>
    <w:rsid w:val="005038D7"/>
    <w:rsid w:val="00506612"/>
    <w:rsid w:val="00510531"/>
    <w:rsid w:val="00513D93"/>
    <w:rsid w:val="005141EF"/>
    <w:rsid w:val="005159C2"/>
    <w:rsid w:val="00516D96"/>
    <w:rsid w:val="005212D2"/>
    <w:rsid w:val="00521C86"/>
    <w:rsid w:val="005277AD"/>
    <w:rsid w:val="0053227A"/>
    <w:rsid w:val="0053523D"/>
    <w:rsid w:val="00535AB4"/>
    <w:rsid w:val="00536825"/>
    <w:rsid w:val="00544262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74B"/>
    <w:rsid w:val="00580B83"/>
    <w:rsid w:val="005838EF"/>
    <w:rsid w:val="005841EB"/>
    <w:rsid w:val="00587233"/>
    <w:rsid w:val="00590E7F"/>
    <w:rsid w:val="00591757"/>
    <w:rsid w:val="005919E1"/>
    <w:rsid w:val="005A0AEF"/>
    <w:rsid w:val="005A107F"/>
    <w:rsid w:val="005A2B8A"/>
    <w:rsid w:val="005A2BE1"/>
    <w:rsid w:val="005A4C5D"/>
    <w:rsid w:val="005A4EC1"/>
    <w:rsid w:val="005A560D"/>
    <w:rsid w:val="005B2A0E"/>
    <w:rsid w:val="005C5482"/>
    <w:rsid w:val="005D1D83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603E5E"/>
    <w:rsid w:val="0060721E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6626"/>
    <w:rsid w:val="00657768"/>
    <w:rsid w:val="006628F5"/>
    <w:rsid w:val="006630CA"/>
    <w:rsid w:val="00664C8C"/>
    <w:rsid w:val="00666D3F"/>
    <w:rsid w:val="00667CB8"/>
    <w:rsid w:val="00670DE0"/>
    <w:rsid w:val="00672BC1"/>
    <w:rsid w:val="006806B8"/>
    <w:rsid w:val="00682B6A"/>
    <w:rsid w:val="00684BD2"/>
    <w:rsid w:val="00684D84"/>
    <w:rsid w:val="006A273D"/>
    <w:rsid w:val="006A2CC4"/>
    <w:rsid w:val="006A7E31"/>
    <w:rsid w:val="006B1B9B"/>
    <w:rsid w:val="006C1A55"/>
    <w:rsid w:val="006C45CE"/>
    <w:rsid w:val="006D1BCE"/>
    <w:rsid w:val="006D481E"/>
    <w:rsid w:val="006D6A87"/>
    <w:rsid w:val="006E3BBF"/>
    <w:rsid w:val="006F329C"/>
    <w:rsid w:val="006F4E05"/>
    <w:rsid w:val="006F689F"/>
    <w:rsid w:val="006F6E3E"/>
    <w:rsid w:val="00700A6B"/>
    <w:rsid w:val="00704A45"/>
    <w:rsid w:val="00710E70"/>
    <w:rsid w:val="0071147F"/>
    <w:rsid w:val="007156C9"/>
    <w:rsid w:val="00717928"/>
    <w:rsid w:val="00721CA8"/>
    <w:rsid w:val="00723525"/>
    <w:rsid w:val="0073450D"/>
    <w:rsid w:val="007366AA"/>
    <w:rsid w:val="00745641"/>
    <w:rsid w:val="00756CA4"/>
    <w:rsid w:val="007666A6"/>
    <w:rsid w:val="00771BC6"/>
    <w:rsid w:val="00772620"/>
    <w:rsid w:val="00780778"/>
    <w:rsid w:val="00781469"/>
    <w:rsid w:val="0078461B"/>
    <w:rsid w:val="00785E72"/>
    <w:rsid w:val="0078747D"/>
    <w:rsid w:val="007913DF"/>
    <w:rsid w:val="00795565"/>
    <w:rsid w:val="007A33BB"/>
    <w:rsid w:val="007B34CA"/>
    <w:rsid w:val="007B7873"/>
    <w:rsid w:val="007C3E98"/>
    <w:rsid w:val="007D08A2"/>
    <w:rsid w:val="007D1E31"/>
    <w:rsid w:val="007D6CCB"/>
    <w:rsid w:val="007D76D9"/>
    <w:rsid w:val="007E2DE6"/>
    <w:rsid w:val="007E69CC"/>
    <w:rsid w:val="007E6AB3"/>
    <w:rsid w:val="007F2225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403A"/>
    <w:rsid w:val="008174F8"/>
    <w:rsid w:val="008179B3"/>
    <w:rsid w:val="00824523"/>
    <w:rsid w:val="008330A2"/>
    <w:rsid w:val="00834B3D"/>
    <w:rsid w:val="008354FB"/>
    <w:rsid w:val="00836334"/>
    <w:rsid w:val="00842A3E"/>
    <w:rsid w:val="00846A1F"/>
    <w:rsid w:val="00847D2F"/>
    <w:rsid w:val="00850C55"/>
    <w:rsid w:val="00851643"/>
    <w:rsid w:val="00852653"/>
    <w:rsid w:val="00854FEC"/>
    <w:rsid w:val="008564E5"/>
    <w:rsid w:val="00856D2E"/>
    <w:rsid w:val="00860CB0"/>
    <w:rsid w:val="008617BA"/>
    <w:rsid w:val="0087321A"/>
    <w:rsid w:val="00875842"/>
    <w:rsid w:val="00884923"/>
    <w:rsid w:val="0088556B"/>
    <w:rsid w:val="008859AA"/>
    <w:rsid w:val="008860B3"/>
    <w:rsid w:val="00886168"/>
    <w:rsid w:val="00892DEA"/>
    <w:rsid w:val="00893C4E"/>
    <w:rsid w:val="00897C87"/>
    <w:rsid w:val="008A1897"/>
    <w:rsid w:val="008A5B1C"/>
    <w:rsid w:val="008A5C5E"/>
    <w:rsid w:val="008A6F4F"/>
    <w:rsid w:val="008A7370"/>
    <w:rsid w:val="008B2D30"/>
    <w:rsid w:val="008B5652"/>
    <w:rsid w:val="008D2D9F"/>
    <w:rsid w:val="008D4D2A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B42"/>
    <w:rsid w:val="00915BB9"/>
    <w:rsid w:val="00921741"/>
    <w:rsid w:val="00922CF4"/>
    <w:rsid w:val="00922EAE"/>
    <w:rsid w:val="00926E66"/>
    <w:rsid w:val="00927272"/>
    <w:rsid w:val="0093121C"/>
    <w:rsid w:val="0093274B"/>
    <w:rsid w:val="009354FB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73E8"/>
    <w:rsid w:val="009906EA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70C4"/>
    <w:rsid w:val="009E26E0"/>
    <w:rsid w:val="009E7115"/>
    <w:rsid w:val="009E744D"/>
    <w:rsid w:val="009F06C9"/>
    <w:rsid w:val="009F72E2"/>
    <w:rsid w:val="00A048A3"/>
    <w:rsid w:val="00A10018"/>
    <w:rsid w:val="00A104B2"/>
    <w:rsid w:val="00A1074E"/>
    <w:rsid w:val="00A17ED0"/>
    <w:rsid w:val="00A26FF1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252B"/>
    <w:rsid w:val="00A733B5"/>
    <w:rsid w:val="00A847E5"/>
    <w:rsid w:val="00A84A85"/>
    <w:rsid w:val="00A85168"/>
    <w:rsid w:val="00A8525B"/>
    <w:rsid w:val="00A86833"/>
    <w:rsid w:val="00A92192"/>
    <w:rsid w:val="00A9360A"/>
    <w:rsid w:val="00AA440D"/>
    <w:rsid w:val="00AA5724"/>
    <w:rsid w:val="00AA6888"/>
    <w:rsid w:val="00AB74FD"/>
    <w:rsid w:val="00AB752C"/>
    <w:rsid w:val="00AC4BB7"/>
    <w:rsid w:val="00AD2B4E"/>
    <w:rsid w:val="00AD69C0"/>
    <w:rsid w:val="00AF15E2"/>
    <w:rsid w:val="00B00886"/>
    <w:rsid w:val="00B03950"/>
    <w:rsid w:val="00B10DE4"/>
    <w:rsid w:val="00B1458A"/>
    <w:rsid w:val="00B15212"/>
    <w:rsid w:val="00B1606E"/>
    <w:rsid w:val="00B17461"/>
    <w:rsid w:val="00B20360"/>
    <w:rsid w:val="00B30D96"/>
    <w:rsid w:val="00B344A3"/>
    <w:rsid w:val="00B3601D"/>
    <w:rsid w:val="00B52077"/>
    <w:rsid w:val="00B527C0"/>
    <w:rsid w:val="00B530AF"/>
    <w:rsid w:val="00B54546"/>
    <w:rsid w:val="00B5790F"/>
    <w:rsid w:val="00B60218"/>
    <w:rsid w:val="00B65D37"/>
    <w:rsid w:val="00B67405"/>
    <w:rsid w:val="00B6796D"/>
    <w:rsid w:val="00B74B64"/>
    <w:rsid w:val="00B82054"/>
    <w:rsid w:val="00B8247C"/>
    <w:rsid w:val="00B85F2E"/>
    <w:rsid w:val="00B8682B"/>
    <w:rsid w:val="00B872EF"/>
    <w:rsid w:val="00B93B8D"/>
    <w:rsid w:val="00BA01FF"/>
    <w:rsid w:val="00BA3F67"/>
    <w:rsid w:val="00BA4605"/>
    <w:rsid w:val="00BA6ABE"/>
    <w:rsid w:val="00BB2F0A"/>
    <w:rsid w:val="00BB4AA6"/>
    <w:rsid w:val="00BB52B6"/>
    <w:rsid w:val="00BB67B0"/>
    <w:rsid w:val="00BB6933"/>
    <w:rsid w:val="00BC07A2"/>
    <w:rsid w:val="00BC3589"/>
    <w:rsid w:val="00BC6C2D"/>
    <w:rsid w:val="00BD17D2"/>
    <w:rsid w:val="00BD5FDB"/>
    <w:rsid w:val="00BE72A7"/>
    <w:rsid w:val="00BE7E71"/>
    <w:rsid w:val="00BF0808"/>
    <w:rsid w:val="00BF4D60"/>
    <w:rsid w:val="00C01E1C"/>
    <w:rsid w:val="00C05AF1"/>
    <w:rsid w:val="00C07A4A"/>
    <w:rsid w:val="00C176AA"/>
    <w:rsid w:val="00C20A3B"/>
    <w:rsid w:val="00C20A69"/>
    <w:rsid w:val="00C23474"/>
    <w:rsid w:val="00C25AB6"/>
    <w:rsid w:val="00C25DA7"/>
    <w:rsid w:val="00C27AC8"/>
    <w:rsid w:val="00C308D4"/>
    <w:rsid w:val="00C31974"/>
    <w:rsid w:val="00C32CD7"/>
    <w:rsid w:val="00C34483"/>
    <w:rsid w:val="00C40937"/>
    <w:rsid w:val="00C45C9F"/>
    <w:rsid w:val="00C46A65"/>
    <w:rsid w:val="00C476C1"/>
    <w:rsid w:val="00C60A2E"/>
    <w:rsid w:val="00C62188"/>
    <w:rsid w:val="00C641ED"/>
    <w:rsid w:val="00C64284"/>
    <w:rsid w:val="00C65C31"/>
    <w:rsid w:val="00C672E4"/>
    <w:rsid w:val="00C70BD7"/>
    <w:rsid w:val="00C75C38"/>
    <w:rsid w:val="00C770D5"/>
    <w:rsid w:val="00C87841"/>
    <w:rsid w:val="00C902FC"/>
    <w:rsid w:val="00C91A3B"/>
    <w:rsid w:val="00C92DB9"/>
    <w:rsid w:val="00C93998"/>
    <w:rsid w:val="00C94BC4"/>
    <w:rsid w:val="00C975C4"/>
    <w:rsid w:val="00CA61A6"/>
    <w:rsid w:val="00CB026B"/>
    <w:rsid w:val="00CC0977"/>
    <w:rsid w:val="00CC504F"/>
    <w:rsid w:val="00CD1D73"/>
    <w:rsid w:val="00CD4486"/>
    <w:rsid w:val="00CE274E"/>
    <w:rsid w:val="00CE7641"/>
    <w:rsid w:val="00CF0F76"/>
    <w:rsid w:val="00CF17FF"/>
    <w:rsid w:val="00CF454D"/>
    <w:rsid w:val="00CF5B29"/>
    <w:rsid w:val="00D04093"/>
    <w:rsid w:val="00D109C2"/>
    <w:rsid w:val="00D11707"/>
    <w:rsid w:val="00D127BF"/>
    <w:rsid w:val="00D13D07"/>
    <w:rsid w:val="00D17FEF"/>
    <w:rsid w:val="00D21042"/>
    <w:rsid w:val="00D21AAB"/>
    <w:rsid w:val="00D22138"/>
    <w:rsid w:val="00D26DB7"/>
    <w:rsid w:val="00D31020"/>
    <w:rsid w:val="00D348E8"/>
    <w:rsid w:val="00D34D4D"/>
    <w:rsid w:val="00D37B7C"/>
    <w:rsid w:val="00D40D07"/>
    <w:rsid w:val="00D43839"/>
    <w:rsid w:val="00D43AF5"/>
    <w:rsid w:val="00D46FD7"/>
    <w:rsid w:val="00D47B7D"/>
    <w:rsid w:val="00D5109E"/>
    <w:rsid w:val="00D54355"/>
    <w:rsid w:val="00D57AFB"/>
    <w:rsid w:val="00D6012D"/>
    <w:rsid w:val="00D60787"/>
    <w:rsid w:val="00D81795"/>
    <w:rsid w:val="00D87C1D"/>
    <w:rsid w:val="00D87F2D"/>
    <w:rsid w:val="00D908E5"/>
    <w:rsid w:val="00D90CC6"/>
    <w:rsid w:val="00D93135"/>
    <w:rsid w:val="00D93398"/>
    <w:rsid w:val="00D95FAC"/>
    <w:rsid w:val="00DA27DF"/>
    <w:rsid w:val="00DA2E6F"/>
    <w:rsid w:val="00DB25A3"/>
    <w:rsid w:val="00DB494E"/>
    <w:rsid w:val="00DB49A3"/>
    <w:rsid w:val="00DC0660"/>
    <w:rsid w:val="00DC5137"/>
    <w:rsid w:val="00DC6024"/>
    <w:rsid w:val="00DD0C53"/>
    <w:rsid w:val="00DD103D"/>
    <w:rsid w:val="00DD6807"/>
    <w:rsid w:val="00DE019A"/>
    <w:rsid w:val="00DE27DA"/>
    <w:rsid w:val="00DE2FB3"/>
    <w:rsid w:val="00DE7185"/>
    <w:rsid w:val="00DF72BA"/>
    <w:rsid w:val="00E01FCF"/>
    <w:rsid w:val="00E0535B"/>
    <w:rsid w:val="00E116E3"/>
    <w:rsid w:val="00E21979"/>
    <w:rsid w:val="00E3453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7778"/>
    <w:rsid w:val="00E77E4B"/>
    <w:rsid w:val="00E85272"/>
    <w:rsid w:val="00E85866"/>
    <w:rsid w:val="00E85C92"/>
    <w:rsid w:val="00E87EC3"/>
    <w:rsid w:val="00E91EC9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E68F8"/>
    <w:rsid w:val="00EF0102"/>
    <w:rsid w:val="00EF1240"/>
    <w:rsid w:val="00EF1E1C"/>
    <w:rsid w:val="00EF5956"/>
    <w:rsid w:val="00F004E5"/>
    <w:rsid w:val="00F00C6F"/>
    <w:rsid w:val="00F00D9A"/>
    <w:rsid w:val="00F0409F"/>
    <w:rsid w:val="00F04FBD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4E0E"/>
    <w:rsid w:val="00F64848"/>
    <w:rsid w:val="00F743BC"/>
    <w:rsid w:val="00F753E4"/>
    <w:rsid w:val="00F95E1A"/>
    <w:rsid w:val="00F97A0A"/>
    <w:rsid w:val="00FA0045"/>
    <w:rsid w:val="00FA39B1"/>
    <w:rsid w:val="00FA3E67"/>
    <w:rsid w:val="00FA60EE"/>
    <w:rsid w:val="00FB1608"/>
    <w:rsid w:val="00FB17DA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C245291-8BF4-4BA5-A049-D8C3F81C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link w:val="ListParagraphChar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300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  <w:style w:type="character" w:customStyle="1" w:styleId="ListParagraphChar">
    <w:name w:val="List Paragraph Char"/>
    <w:basedOn w:val="DefaultParagraphFont"/>
    <w:link w:val="ListParagraph"/>
    <w:uiPriority w:val="34"/>
    <w:rsid w:val="000D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C81D-1673-4477-AA5D-166B46EF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2025-11-03T08:49:00Z</dcterms:created>
  <dcterms:modified xsi:type="dcterms:W3CDTF">2025-11-03T08:49:00Z</dcterms:modified>
</cp:coreProperties>
</file>